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AFF" w:rsidRDefault="007725C1">
      <w:pPr>
        <w:pStyle w:val="Cabealh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PREGÃO PRESENCIAL Nº 009/2023</w:t>
      </w:r>
    </w:p>
    <w:p w:rsidR="00C86AFF" w:rsidRDefault="007725C1">
      <w:pPr>
        <w:pStyle w:val="Cabealh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PROCESSO DAAE Nº 204 de 23/01/2023</w:t>
      </w:r>
    </w:p>
    <w:p w:rsidR="00C86AFF" w:rsidRDefault="00C86AFF">
      <w:pPr>
        <w:pStyle w:val="Cabealho"/>
        <w:jc w:val="center"/>
        <w:rPr>
          <w:b/>
          <w:bCs/>
          <w:sz w:val="22"/>
          <w:szCs w:val="22"/>
        </w:rPr>
      </w:pPr>
    </w:p>
    <w:p w:rsidR="00C86AFF" w:rsidRDefault="007725C1">
      <w:pPr>
        <w:pStyle w:val="Cabealh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OBJETO: </w:t>
      </w:r>
      <w:r>
        <w:rPr>
          <w:rFonts w:eastAsia="Verdana"/>
          <w:b/>
          <w:bCs/>
          <w:color w:val="000000"/>
          <w:sz w:val="22"/>
          <w:szCs w:val="22"/>
        </w:rPr>
        <w:t>REGISTRO DE PREÇOS PARA AQUISIÇÃO DE EQUIPAMENTOS PARA MANUTENÇÃO NO SISTEMA DE TELEMETRIA, CONFORME QUANTIDADES E ESPECIFICAÇÕES CONSTANTES NOS ANEXOS DO EDITAL.</w:t>
      </w:r>
    </w:p>
    <w:p w:rsidR="00C86AFF" w:rsidRDefault="00C86AFF">
      <w:pPr>
        <w:pStyle w:val="Cabealho"/>
        <w:jc w:val="both"/>
        <w:rPr>
          <w:rFonts w:eastAsia="Verdana"/>
          <w:b/>
          <w:bCs/>
          <w:color w:val="000000"/>
          <w:highlight w:val="white"/>
        </w:rPr>
      </w:pPr>
    </w:p>
    <w:p w:rsidR="00C86AFF" w:rsidRDefault="007725C1">
      <w:pPr>
        <w:pStyle w:val="Cabealho"/>
        <w:jc w:val="center"/>
        <w:rPr>
          <w:rFonts w:eastAsia="Verdana"/>
          <w:b/>
          <w:bCs/>
          <w:color w:val="000000"/>
          <w:sz w:val="22"/>
          <w:szCs w:val="22"/>
          <w:highlight w:val="white"/>
          <w:u w:val="single"/>
        </w:rPr>
      </w:pPr>
      <w:r>
        <w:rPr>
          <w:rFonts w:eastAsia="Verdana"/>
          <w:b/>
          <w:bCs/>
          <w:color w:val="000000"/>
          <w:sz w:val="22"/>
          <w:szCs w:val="22"/>
          <w:highlight w:val="white"/>
          <w:u w:val="single"/>
        </w:rPr>
        <w:t xml:space="preserve">1º TERMO DE RERRATIFICAÇÃO DO </w:t>
      </w:r>
      <w:proofErr w:type="gramStart"/>
      <w:r>
        <w:rPr>
          <w:rFonts w:eastAsia="Verdana"/>
          <w:b/>
          <w:bCs/>
          <w:color w:val="000000"/>
          <w:sz w:val="22"/>
          <w:szCs w:val="22"/>
          <w:highlight w:val="white"/>
          <w:u w:val="single"/>
        </w:rPr>
        <w:t>EDITAL E ANEXOS</w:t>
      </w:r>
      <w:proofErr w:type="gramEnd"/>
    </w:p>
    <w:p w:rsidR="00C86AFF" w:rsidRDefault="00C86AFF">
      <w:pPr>
        <w:pStyle w:val="Cabealho"/>
        <w:jc w:val="center"/>
        <w:rPr>
          <w:rFonts w:eastAsia="Verdana"/>
          <w:b/>
          <w:bCs/>
          <w:color w:val="000000"/>
          <w:sz w:val="22"/>
          <w:szCs w:val="22"/>
          <w:highlight w:val="white"/>
          <w:u w:val="single"/>
        </w:rPr>
      </w:pPr>
    </w:p>
    <w:p w:rsidR="00C86AFF" w:rsidRDefault="007725C1">
      <w:pPr>
        <w:pStyle w:val="Cabealho"/>
        <w:ind w:firstLine="2268"/>
        <w:jc w:val="both"/>
        <w:rPr>
          <w:sz w:val="22"/>
          <w:szCs w:val="22"/>
        </w:rPr>
      </w:pPr>
      <w:r>
        <w:rPr>
          <w:rFonts w:eastAsia="Verdana"/>
          <w:color w:val="000000"/>
          <w:sz w:val="22"/>
          <w:szCs w:val="22"/>
          <w:highlight w:val="white"/>
        </w:rPr>
        <w:t>Diante da necessidade alteração no descritivo técnico do objeto deste certame essa administração decide realizar as seguintes alterações:</w:t>
      </w:r>
    </w:p>
    <w:p w:rsidR="00C86AFF" w:rsidRDefault="00C86AFF">
      <w:pPr>
        <w:pStyle w:val="Cabealho"/>
        <w:tabs>
          <w:tab w:val="left" w:pos="345"/>
        </w:tabs>
        <w:ind w:firstLine="567"/>
        <w:jc w:val="both"/>
        <w:rPr>
          <w:rFonts w:eastAsia="Verdana"/>
          <w:color w:val="000000"/>
          <w:highlight w:val="white"/>
        </w:rPr>
      </w:pPr>
    </w:p>
    <w:p w:rsidR="00C86AFF" w:rsidRDefault="007725C1">
      <w:pPr>
        <w:pStyle w:val="Cabealho"/>
        <w:ind w:firstLine="2268"/>
        <w:jc w:val="both"/>
        <w:rPr>
          <w:sz w:val="22"/>
          <w:szCs w:val="22"/>
        </w:rPr>
      </w:pPr>
      <w:proofErr w:type="gramStart"/>
      <w:r>
        <w:rPr>
          <w:rFonts w:eastAsia="Verdana"/>
          <w:color w:val="000000"/>
          <w:sz w:val="22"/>
          <w:szCs w:val="22"/>
          <w:highlight w:val="white"/>
        </w:rPr>
        <w:t>1</w:t>
      </w:r>
      <w:proofErr w:type="gramEnd"/>
      <w:r>
        <w:rPr>
          <w:rFonts w:eastAsia="Verdana"/>
          <w:color w:val="000000"/>
          <w:sz w:val="22"/>
          <w:szCs w:val="22"/>
          <w:highlight w:val="white"/>
        </w:rPr>
        <w:t>) São alterados o § 1.2, do item 1 e o § 9.11 do item 9 do Edital, que passam ter as seguintes redações:</w:t>
      </w:r>
    </w:p>
    <w:p w:rsidR="00C86AFF" w:rsidRDefault="00C86AFF">
      <w:pPr>
        <w:spacing w:line="360" w:lineRule="auto"/>
        <w:ind w:firstLine="2268"/>
        <w:jc w:val="both"/>
        <w:rPr>
          <w:rFonts w:cs="Arial"/>
          <w:b/>
          <w:bCs/>
          <w:i/>
          <w:iCs/>
        </w:rPr>
      </w:pPr>
    </w:p>
    <w:p w:rsidR="00C86AFF" w:rsidRDefault="007725C1">
      <w:pPr>
        <w:pStyle w:val="Cabealho"/>
        <w:tabs>
          <w:tab w:val="left" w:pos="2268"/>
        </w:tabs>
        <w:jc w:val="both"/>
        <w:rPr>
          <w:rFonts w:eastAsia="Verdana-Bold"/>
          <w:b/>
          <w:bCs/>
          <w:color w:val="C9211E"/>
          <w:sz w:val="22"/>
          <w:szCs w:val="22"/>
        </w:rPr>
      </w:pPr>
      <w:r>
        <w:rPr>
          <w:rFonts w:eastAsia="Verdana"/>
          <w:color w:val="000000"/>
          <w:sz w:val="22"/>
          <w:szCs w:val="22"/>
        </w:rPr>
        <w:t xml:space="preserve">                                     “1.2 – </w:t>
      </w:r>
      <w:r>
        <w:rPr>
          <w:rFonts w:eastAsia="Verdana-Bold"/>
          <w:bCs/>
          <w:color w:val="000000"/>
          <w:sz w:val="22"/>
          <w:szCs w:val="22"/>
        </w:rPr>
        <w:t xml:space="preserve">O valor estimado para a presente contratação é de </w:t>
      </w:r>
      <w:r>
        <w:rPr>
          <w:rFonts w:eastAsia="Verdana-Bold"/>
          <w:b/>
          <w:bCs/>
          <w:color w:val="C9211E"/>
          <w:sz w:val="22"/>
          <w:szCs w:val="22"/>
        </w:rPr>
        <w:t>R$ 553.234,16 (Quinhentos e Cinquenta e Três Mil, Duzentos e Trinta e Quatro Mil e Dezesseis Centavos).”</w:t>
      </w:r>
    </w:p>
    <w:p w:rsidR="00C86AFF" w:rsidRDefault="00C86AFF">
      <w:pPr>
        <w:pStyle w:val="Cabealho"/>
        <w:tabs>
          <w:tab w:val="left" w:pos="2268"/>
        </w:tabs>
        <w:jc w:val="both"/>
        <w:rPr>
          <w:rFonts w:eastAsia="Verdana-Bold"/>
          <w:b/>
          <w:bCs/>
          <w:color w:val="C9211E"/>
          <w:sz w:val="22"/>
          <w:szCs w:val="22"/>
        </w:rPr>
      </w:pPr>
    </w:p>
    <w:p w:rsidR="00C86AFF" w:rsidRDefault="007725C1">
      <w:pPr>
        <w:pStyle w:val="Cabealho"/>
        <w:tabs>
          <w:tab w:val="left" w:pos="2127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</w:t>
      </w:r>
      <w:proofErr w:type="gramStart"/>
      <w:r>
        <w:rPr>
          <w:sz w:val="22"/>
          <w:szCs w:val="22"/>
        </w:rPr>
        <w:t xml:space="preserve">“9.11 – Só serão aceitos lances menores que o </w:t>
      </w:r>
      <w:r>
        <w:rPr>
          <w:b/>
          <w:bCs/>
          <w:color w:val="0000FF"/>
          <w:sz w:val="22"/>
          <w:szCs w:val="22"/>
          <w:u w:val="single"/>
        </w:rPr>
        <w:t>menor preço total por lote</w:t>
      </w:r>
      <w:r>
        <w:rPr>
          <w:sz w:val="22"/>
          <w:szCs w:val="22"/>
        </w:rPr>
        <w:t xml:space="preserve"> ofertado, observado o seguinte valor mínimo de redução:</w:t>
      </w:r>
    </w:p>
    <w:p w:rsidR="00C86AFF" w:rsidRDefault="00C86AFF">
      <w:pPr>
        <w:pStyle w:val="Cabealho"/>
        <w:jc w:val="both"/>
        <w:rPr>
          <w:sz w:val="22"/>
          <w:szCs w:val="22"/>
        </w:rPr>
      </w:pPr>
      <w:proofErr w:type="gramEnd"/>
    </w:p>
    <w:p w:rsidR="00C86AFF" w:rsidRDefault="007725C1">
      <w:pPr>
        <w:pStyle w:val="Cabealho"/>
        <w:jc w:val="center"/>
        <w:rPr>
          <w:sz w:val="22"/>
          <w:szCs w:val="22"/>
        </w:rPr>
      </w:pPr>
      <w:r>
        <w:rPr>
          <w:b/>
          <w:bCs/>
          <w:color w:val="0000DC"/>
          <w:sz w:val="22"/>
          <w:szCs w:val="22"/>
        </w:rPr>
        <w:t>LIMITE MÍNIMO DE REDUÇÃO DOS LANCES VERBAIS:</w:t>
      </w:r>
    </w:p>
    <w:p w:rsidR="00C86AFF" w:rsidRDefault="00C86AFF">
      <w:pPr>
        <w:pStyle w:val="Cabealho"/>
        <w:jc w:val="both"/>
        <w:rPr>
          <w:b/>
          <w:bCs/>
          <w:sz w:val="22"/>
          <w:szCs w:val="22"/>
        </w:rPr>
      </w:pPr>
    </w:p>
    <w:p w:rsidR="00C86AFF" w:rsidRDefault="007725C1">
      <w:pPr>
        <w:pStyle w:val="Cabealho"/>
        <w:ind w:left="2268"/>
        <w:rPr>
          <w:sz w:val="22"/>
          <w:szCs w:val="22"/>
        </w:rPr>
      </w:pPr>
      <w:r>
        <w:rPr>
          <w:b/>
          <w:bCs/>
          <w:color w:val="0000DC"/>
          <w:sz w:val="22"/>
          <w:szCs w:val="22"/>
        </w:rPr>
        <w:t>. LOTE 01 – R$</w:t>
      </w:r>
      <w:proofErr w:type="gramStart"/>
      <w:r>
        <w:rPr>
          <w:b/>
          <w:bCs/>
          <w:color w:val="0000DC"/>
          <w:sz w:val="22"/>
          <w:szCs w:val="22"/>
        </w:rPr>
        <w:t xml:space="preserve"> </w:t>
      </w:r>
      <w:r>
        <w:rPr>
          <w:b/>
          <w:bCs/>
          <w:color w:val="FFFFFF"/>
          <w:sz w:val="22"/>
          <w:szCs w:val="22"/>
        </w:rPr>
        <w:t xml:space="preserve"> </w:t>
      </w:r>
      <w:proofErr w:type="gramEnd"/>
      <w:r>
        <w:rPr>
          <w:b/>
          <w:bCs/>
          <w:color w:val="0000DC"/>
          <w:sz w:val="22"/>
          <w:szCs w:val="22"/>
        </w:rPr>
        <w:t>100,00 (CEM REAIS);</w:t>
      </w:r>
    </w:p>
    <w:p w:rsidR="00C86AFF" w:rsidRDefault="007725C1">
      <w:pPr>
        <w:pStyle w:val="Cabealho"/>
        <w:ind w:left="2268"/>
        <w:rPr>
          <w:sz w:val="22"/>
          <w:szCs w:val="22"/>
        </w:rPr>
      </w:pPr>
      <w:r>
        <w:rPr>
          <w:b/>
          <w:bCs/>
          <w:color w:val="0000DC"/>
          <w:sz w:val="22"/>
          <w:szCs w:val="22"/>
        </w:rPr>
        <w:t>. LOTE 02 – R$</w:t>
      </w:r>
      <w:proofErr w:type="gramStart"/>
      <w:r>
        <w:rPr>
          <w:b/>
          <w:bCs/>
          <w:color w:val="0000DC"/>
          <w:sz w:val="22"/>
          <w:szCs w:val="22"/>
        </w:rPr>
        <w:t xml:space="preserve">  </w:t>
      </w:r>
      <w:proofErr w:type="gramEnd"/>
      <w:r>
        <w:rPr>
          <w:b/>
          <w:bCs/>
          <w:color w:val="0000DC"/>
          <w:sz w:val="22"/>
          <w:szCs w:val="22"/>
        </w:rPr>
        <w:t>500,00 (QUINHENTOS REAIS);</w:t>
      </w:r>
    </w:p>
    <w:p w:rsidR="00C86AFF" w:rsidRDefault="007725C1">
      <w:pPr>
        <w:pStyle w:val="Cabealho"/>
        <w:ind w:left="2268"/>
        <w:rPr>
          <w:sz w:val="22"/>
          <w:szCs w:val="22"/>
        </w:rPr>
      </w:pPr>
      <w:r>
        <w:rPr>
          <w:b/>
          <w:bCs/>
          <w:color w:val="0000DC"/>
          <w:sz w:val="22"/>
          <w:szCs w:val="22"/>
        </w:rPr>
        <w:t>. LOTE 03 – R$</w:t>
      </w:r>
      <w:proofErr w:type="gramStart"/>
      <w:r>
        <w:rPr>
          <w:b/>
          <w:bCs/>
          <w:color w:val="FFFFFF"/>
          <w:sz w:val="22"/>
          <w:szCs w:val="22"/>
        </w:rPr>
        <w:t xml:space="preserve">   </w:t>
      </w:r>
      <w:proofErr w:type="gramEnd"/>
      <w:r>
        <w:rPr>
          <w:b/>
          <w:bCs/>
          <w:color w:val="0000DC"/>
          <w:sz w:val="22"/>
          <w:szCs w:val="22"/>
        </w:rPr>
        <w:t>80,00 (OITENTA REAIS);</w:t>
      </w:r>
    </w:p>
    <w:p w:rsidR="00C86AFF" w:rsidRDefault="007725C1">
      <w:pPr>
        <w:pStyle w:val="Cabealho"/>
        <w:ind w:left="2268"/>
        <w:rPr>
          <w:sz w:val="22"/>
          <w:szCs w:val="22"/>
        </w:rPr>
      </w:pPr>
      <w:r>
        <w:rPr>
          <w:b/>
          <w:bCs/>
          <w:color w:val="0000DC"/>
          <w:sz w:val="22"/>
          <w:szCs w:val="22"/>
        </w:rPr>
        <w:t>. LOTE 04 – R$</w:t>
      </w:r>
      <w:proofErr w:type="gramStart"/>
      <w:r>
        <w:rPr>
          <w:b/>
          <w:bCs/>
          <w:color w:val="0000DC"/>
          <w:sz w:val="22"/>
          <w:szCs w:val="22"/>
        </w:rPr>
        <w:t xml:space="preserve">   </w:t>
      </w:r>
      <w:proofErr w:type="gramEnd"/>
      <w:r>
        <w:rPr>
          <w:b/>
          <w:bCs/>
          <w:color w:val="0000DC"/>
          <w:sz w:val="22"/>
          <w:szCs w:val="22"/>
        </w:rPr>
        <w:t>80,00 (OITENTA REAIS);</w:t>
      </w:r>
    </w:p>
    <w:p w:rsidR="00C86AFF" w:rsidRDefault="007725C1">
      <w:pPr>
        <w:pStyle w:val="Cabealho"/>
        <w:ind w:left="2268"/>
        <w:rPr>
          <w:sz w:val="22"/>
          <w:szCs w:val="22"/>
        </w:rPr>
      </w:pPr>
      <w:r>
        <w:rPr>
          <w:b/>
          <w:bCs/>
          <w:color w:val="0000DC"/>
          <w:sz w:val="22"/>
          <w:szCs w:val="22"/>
        </w:rPr>
        <w:t>. LOTE 05 – R$</w:t>
      </w:r>
      <w:r>
        <w:rPr>
          <w:b/>
          <w:bCs/>
          <w:color w:val="FFFFFF"/>
          <w:sz w:val="22"/>
          <w:szCs w:val="22"/>
        </w:rPr>
        <w:t xml:space="preserve"> 0</w:t>
      </w:r>
      <w:r>
        <w:rPr>
          <w:b/>
          <w:bCs/>
          <w:color w:val="0000DC"/>
          <w:sz w:val="22"/>
          <w:szCs w:val="22"/>
        </w:rPr>
        <w:t>50,00 (CINQUENTA REAIS);</w:t>
      </w:r>
    </w:p>
    <w:p w:rsidR="00C86AFF" w:rsidRDefault="007725C1">
      <w:pPr>
        <w:pStyle w:val="Cabealho"/>
        <w:ind w:left="2268"/>
        <w:rPr>
          <w:sz w:val="22"/>
          <w:szCs w:val="22"/>
        </w:rPr>
      </w:pPr>
      <w:r>
        <w:rPr>
          <w:b/>
          <w:bCs/>
          <w:color w:val="0000DC"/>
          <w:sz w:val="22"/>
          <w:szCs w:val="22"/>
        </w:rPr>
        <w:t>. LOTE 06 – R$</w:t>
      </w:r>
      <w:proofErr w:type="gramStart"/>
      <w:r>
        <w:rPr>
          <w:b/>
          <w:bCs/>
          <w:color w:val="0000DC"/>
          <w:sz w:val="22"/>
          <w:szCs w:val="22"/>
        </w:rPr>
        <w:t xml:space="preserve">  </w:t>
      </w:r>
      <w:proofErr w:type="gramEnd"/>
      <w:r>
        <w:rPr>
          <w:b/>
          <w:bCs/>
          <w:color w:val="0000DC"/>
          <w:sz w:val="22"/>
          <w:szCs w:val="22"/>
        </w:rPr>
        <w:t>200,00 (DUZENTOS REAIS);</w:t>
      </w:r>
    </w:p>
    <w:p w:rsidR="00C86AFF" w:rsidRDefault="007725C1">
      <w:pPr>
        <w:pStyle w:val="Cabealho"/>
        <w:ind w:left="2268"/>
        <w:rPr>
          <w:sz w:val="22"/>
          <w:szCs w:val="22"/>
        </w:rPr>
      </w:pPr>
      <w:r>
        <w:rPr>
          <w:b/>
          <w:bCs/>
          <w:color w:val="0000DC"/>
          <w:sz w:val="22"/>
          <w:szCs w:val="22"/>
        </w:rPr>
        <w:t>. LOTE 07 – R$</w:t>
      </w:r>
      <w:proofErr w:type="gramStart"/>
      <w:r>
        <w:rPr>
          <w:b/>
          <w:bCs/>
          <w:color w:val="0000DC"/>
          <w:sz w:val="22"/>
          <w:szCs w:val="22"/>
        </w:rPr>
        <w:t xml:space="preserve">  </w:t>
      </w:r>
      <w:proofErr w:type="gramEnd"/>
      <w:r>
        <w:rPr>
          <w:b/>
          <w:bCs/>
          <w:color w:val="0000DC"/>
          <w:sz w:val="22"/>
          <w:szCs w:val="22"/>
        </w:rPr>
        <w:t>500,00 (QUINHENTOS REAIS);”.</w:t>
      </w:r>
    </w:p>
    <w:p w:rsidR="00C86AFF" w:rsidRDefault="00C86AFF">
      <w:pPr>
        <w:pStyle w:val="Cabealho"/>
        <w:tabs>
          <w:tab w:val="left" w:pos="2268"/>
        </w:tabs>
        <w:jc w:val="both"/>
        <w:rPr>
          <w:sz w:val="22"/>
          <w:szCs w:val="22"/>
        </w:rPr>
      </w:pPr>
    </w:p>
    <w:p w:rsidR="00C86AFF" w:rsidRDefault="00C86AFF">
      <w:pPr>
        <w:pStyle w:val="Cabealho"/>
        <w:tabs>
          <w:tab w:val="left" w:pos="345"/>
        </w:tabs>
        <w:ind w:firstLine="567"/>
        <w:jc w:val="both"/>
        <w:rPr>
          <w:rFonts w:eastAsia="Verdana"/>
          <w:color w:val="000000"/>
          <w:highlight w:val="white"/>
        </w:rPr>
      </w:pPr>
    </w:p>
    <w:p w:rsidR="00C86AFF" w:rsidRDefault="007725C1">
      <w:pPr>
        <w:pStyle w:val="Cabealho"/>
        <w:ind w:firstLine="2268"/>
        <w:jc w:val="both"/>
        <w:rPr>
          <w:rFonts w:eastAsia="Verdana"/>
          <w:color w:val="000000"/>
          <w:sz w:val="22"/>
          <w:szCs w:val="22"/>
        </w:rPr>
      </w:pPr>
      <w:proofErr w:type="gramStart"/>
      <w:r>
        <w:rPr>
          <w:rFonts w:eastAsia="Verdana"/>
          <w:color w:val="000000"/>
          <w:sz w:val="22"/>
          <w:szCs w:val="22"/>
          <w:highlight w:val="white"/>
        </w:rPr>
        <w:t>2</w:t>
      </w:r>
      <w:proofErr w:type="gramEnd"/>
      <w:r>
        <w:rPr>
          <w:rFonts w:eastAsia="Verdana"/>
          <w:color w:val="000000"/>
          <w:sz w:val="22"/>
          <w:szCs w:val="22"/>
          <w:highlight w:val="white"/>
        </w:rPr>
        <w:t>) No Anexo I – Termo de Referência, fica alterado o valor da aquisição:</w:t>
      </w:r>
    </w:p>
    <w:p w:rsidR="00C86AFF" w:rsidRDefault="00C86AFF">
      <w:pPr>
        <w:pStyle w:val="Cabealho"/>
        <w:ind w:firstLine="2268"/>
        <w:jc w:val="both"/>
        <w:rPr>
          <w:rFonts w:eastAsia="Verdana"/>
          <w:color w:val="000000"/>
          <w:sz w:val="22"/>
          <w:szCs w:val="22"/>
        </w:rPr>
      </w:pPr>
    </w:p>
    <w:p w:rsidR="00C86AFF" w:rsidRDefault="007725C1">
      <w:pPr>
        <w:tabs>
          <w:tab w:val="left" w:pos="709"/>
        </w:tabs>
        <w:spacing w:line="360" w:lineRule="auto"/>
        <w:jc w:val="both"/>
        <w:rPr>
          <w:szCs w:val="22"/>
        </w:rPr>
      </w:pPr>
      <w:r>
        <w:rPr>
          <w:szCs w:val="22"/>
        </w:rPr>
        <w:t xml:space="preserve">                                    </w:t>
      </w:r>
      <w:proofErr w:type="gramStart"/>
      <w:r>
        <w:rPr>
          <w:szCs w:val="22"/>
        </w:rPr>
        <w:t>“1. Estimativa de Preços</w:t>
      </w:r>
    </w:p>
    <w:p w:rsidR="00C86AFF" w:rsidRDefault="007725C1">
      <w:pPr>
        <w:tabs>
          <w:tab w:val="left" w:pos="709"/>
        </w:tabs>
        <w:spacing w:line="360" w:lineRule="auto"/>
        <w:jc w:val="both"/>
      </w:pPr>
      <w:proofErr w:type="gramEnd"/>
      <w:r>
        <w:rPr>
          <w:szCs w:val="22"/>
        </w:rPr>
        <w:tab/>
        <w:t xml:space="preserve">                          O valor total estimado para fornecimento dos materiais elétricos, conforme </w:t>
      </w:r>
      <w:proofErr w:type="gramStart"/>
      <w:r>
        <w:rPr>
          <w:szCs w:val="22"/>
        </w:rPr>
        <w:t>consultas realizadas pelo DAAE junto a empresas especializadas é</w:t>
      </w:r>
      <w:proofErr w:type="gramEnd"/>
      <w:r>
        <w:rPr>
          <w:szCs w:val="22"/>
        </w:rPr>
        <w:t xml:space="preserve"> de:</w:t>
      </w:r>
    </w:p>
    <w:p w:rsidR="00C86AFF" w:rsidRDefault="007725C1">
      <w:pPr>
        <w:widowControl w:val="0"/>
        <w:overflowPunct w:val="0"/>
        <w:spacing w:line="360" w:lineRule="auto"/>
        <w:ind w:left="851"/>
        <w:jc w:val="both"/>
        <w:rPr>
          <w:bCs/>
          <w:szCs w:val="22"/>
        </w:rPr>
      </w:pPr>
      <w:r>
        <w:t xml:space="preserve">                       </w:t>
      </w:r>
      <w:r>
        <w:rPr>
          <w:bCs/>
          <w:szCs w:val="22"/>
        </w:rPr>
        <w:t xml:space="preserve">R$ </w:t>
      </w:r>
      <w:proofErr w:type="gramStart"/>
      <w:r>
        <w:rPr>
          <w:bCs/>
          <w:szCs w:val="22"/>
        </w:rPr>
        <w:t>553.234,16 (Quinhentos e cinquenta e três mil, duzentos e trinta e quatro reais e Dezesseis Centavos).”</w:t>
      </w:r>
      <w:proofErr w:type="gramEnd"/>
    </w:p>
    <w:p w:rsidR="005D2299" w:rsidRDefault="005D2299">
      <w:pPr>
        <w:widowControl w:val="0"/>
        <w:overflowPunct w:val="0"/>
        <w:spacing w:line="360" w:lineRule="auto"/>
        <w:ind w:left="851"/>
        <w:jc w:val="both"/>
        <w:rPr>
          <w:bCs/>
          <w:szCs w:val="22"/>
        </w:rPr>
      </w:pPr>
    </w:p>
    <w:p w:rsidR="005D2299" w:rsidRDefault="005D2299">
      <w:pPr>
        <w:widowControl w:val="0"/>
        <w:overflowPunct w:val="0"/>
        <w:spacing w:line="360" w:lineRule="auto"/>
        <w:ind w:left="851"/>
        <w:jc w:val="both"/>
        <w:rPr>
          <w:bCs/>
          <w:szCs w:val="22"/>
        </w:rPr>
      </w:pPr>
    </w:p>
    <w:p w:rsidR="005D2299" w:rsidRDefault="005D2299">
      <w:pPr>
        <w:widowControl w:val="0"/>
        <w:overflowPunct w:val="0"/>
        <w:spacing w:line="360" w:lineRule="auto"/>
        <w:ind w:left="851"/>
        <w:jc w:val="both"/>
        <w:rPr>
          <w:bCs/>
          <w:szCs w:val="22"/>
        </w:rPr>
      </w:pPr>
    </w:p>
    <w:p w:rsidR="005D2299" w:rsidRDefault="005D2299">
      <w:pPr>
        <w:widowControl w:val="0"/>
        <w:overflowPunct w:val="0"/>
        <w:spacing w:line="360" w:lineRule="auto"/>
        <w:ind w:left="851"/>
        <w:jc w:val="both"/>
        <w:rPr>
          <w:bCs/>
          <w:szCs w:val="22"/>
        </w:rPr>
      </w:pPr>
    </w:p>
    <w:p w:rsidR="00C86AFF" w:rsidRDefault="007725C1">
      <w:pPr>
        <w:widowControl w:val="0"/>
        <w:overflowPunct w:val="0"/>
        <w:spacing w:line="360" w:lineRule="auto"/>
        <w:ind w:left="851"/>
        <w:jc w:val="both"/>
        <w:rPr>
          <w:bCs/>
          <w:szCs w:val="22"/>
        </w:rPr>
      </w:pPr>
      <w:bookmarkStart w:id="0" w:name="_GoBack"/>
      <w:bookmarkEnd w:id="0"/>
      <w:r>
        <w:rPr>
          <w:bCs/>
          <w:szCs w:val="22"/>
        </w:rPr>
        <w:lastRenderedPageBreak/>
        <w:t xml:space="preserve">                        </w:t>
      </w:r>
      <w:proofErr w:type="gramStart"/>
      <w:r>
        <w:rPr>
          <w:bCs/>
          <w:szCs w:val="22"/>
        </w:rPr>
        <w:t>3</w:t>
      </w:r>
      <w:proofErr w:type="gramEnd"/>
      <w:r>
        <w:rPr>
          <w:bCs/>
          <w:szCs w:val="22"/>
        </w:rPr>
        <w:t xml:space="preserve">) Nos ANEXOS III e IV, </w:t>
      </w:r>
      <w:r>
        <w:rPr>
          <w:b/>
          <w:bCs/>
          <w:i/>
          <w:szCs w:val="22"/>
        </w:rPr>
        <w:t>exclui-se</w:t>
      </w:r>
      <w:r>
        <w:rPr>
          <w:bCs/>
          <w:szCs w:val="22"/>
        </w:rPr>
        <w:t xml:space="preserve"> o item abaixo:</w:t>
      </w:r>
    </w:p>
    <w:p w:rsidR="00C86AFF" w:rsidRDefault="00C86AFF">
      <w:pPr>
        <w:widowControl w:val="0"/>
        <w:overflowPunct w:val="0"/>
        <w:spacing w:line="360" w:lineRule="auto"/>
        <w:ind w:left="851"/>
        <w:jc w:val="both"/>
        <w:rPr>
          <w:bCs/>
          <w:szCs w:val="22"/>
        </w:rPr>
      </w:pPr>
    </w:p>
    <w:tbl>
      <w:tblPr>
        <w:tblW w:w="9100" w:type="dxa"/>
        <w:tblInd w:w="55" w:type="dxa"/>
        <w:tblCellMar>
          <w:top w:w="15" w:type="dxa"/>
          <w:left w:w="70" w:type="dxa"/>
          <w:bottom w:w="15" w:type="dxa"/>
          <w:right w:w="70" w:type="dxa"/>
        </w:tblCellMar>
        <w:tblLook w:val="04A0" w:firstRow="1" w:lastRow="0" w:firstColumn="1" w:lastColumn="0" w:noHBand="0" w:noVBand="1"/>
      </w:tblPr>
      <w:tblGrid>
        <w:gridCol w:w="446"/>
        <w:gridCol w:w="8654"/>
      </w:tblGrid>
      <w:tr w:rsidR="00C86AFF">
        <w:trPr>
          <w:trHeight w:val="267"/>
        </w:trPr>
        <w:tc>
          <w:tcPr>
            <w:tcW w:w="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AFF" w:rsidRDefault="007725C1">
            <w:pPr>
              <w:suppressAutoHyphens w:val="0"/>
              <w:overflowPunct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8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86AFF" w:rsidRDefault="007725C1">
            <w:pPr>
              <w:suppressAutoHyphens w:val="0"/>
              <w:overflowPunct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CONECTOR BNC COM MOLA DE SOLDAR</w:t>
            </w:r>
          </w:p>
        </w:tc>
      </w:tr>
    </w:tbl>
    <w:p w:rsidR="00C86AFF" w:rsidRDefault="00C86AFF">
      <w:pPr>
        <w:widowControl w:val="0"/>
        <w:overflowPunct w:val="0"/>
        <w:spacing w:line="360" w:lineRule="auto"/>
        <w:ind w:left="851"/>
        <w:jc w:val="both"/>
        <w:rPr>
          <w:bCs/>
          <w:szCs w:val="22"/>
        </w:rPr>
      </w:pPr>
    </w:p>
    <w:p w:rsidR="00C86AFF" w:rsidRDefault="007725C1">
      <w:pPr>
        <w:pStyle w:val="Cabealho"/>
        <w:tabs>
          <w:tab w:val="left" w:pos="2268"/>
        </w:tabs>
        <w:jc w:val="both"/>
        <w:rPr>
          <w:sz w:val="22"/>
          <w:szCs w:val="22"/>
        </w:rPr>
      </w:pPr>
      <w:r>
        <w:rPr>
          <w:rFonts w:eastAsia="Verdana"/>
          <w:color w:val="000000"/>
          <w:sz w:val="22"/>
          <w:szCs w:val="22"/>
        </w:rPr>
        <w:t xml:space="preserve">                                        Diante do exposto, altera-se a data da sessão pública para apresentação dos envelopes das propostas e habilitações:</w:t>
      </w:r>
    </w:p>
    <w:p w:rsidR="00C86AFF" w:rsidRDefault="00C86AFF">
      <w:pPr>
        <w:pStyle w:val="Cabealho"/>
        <w:jc w:val="both"/>
        <w:rPr>
          <w:rFonts w:eastAsia="Verdana"/>
          <w:color w:val="000000"/>
          <w:sz w:val="22"/>
          <w:szCs w:val="22"/>
        </w:rPr>
      </w:pPr>
    </w:p>
    <w:p w:rsidR="00C86AFF" w:rsidRDefault="00C86AFF">
      <w:pPr>
        <w:pStyle w:val="Cabealho"/>
        <w:jc w:val="both"/>
        <w:rPr>
          <w:rFonts w:eastAsia="Verdana"/>
          <w:color w:val="000000"/>
          <w:sz w:val="22"/>
          <w:szCs w:val="22"/>
        </w:rPr>
      </w:pPr>
    </w:p>
    <w:p w:rsidR="00C86AFF" w:rsidRDefault="007725C1">
      <w:pPr>
        <w:pStyle w:val="Cabealho"/>
        <w:jc w:val="center"/>
        <w:rPr>
          <w:b/>
          <w:bCs/>
          <w:color w:val="000000"/>
          <w:sz w:val="22"/>
          <w:szCs w:val="22"/>
          <w:u w:val="single"/>
        </w:rPr>
      </w:pPr>
      <w:r>
        <w:rPr>
          <w:rFonts w:eastAsia="Verdana"/>
          <w:b/>
          <w:bCs/>
          <w:color w:val="000000"/>
          <w:sz w:val="22"/>
          <w:szCs w:val="22"/>
          <w:u w:val="single"/>
        </w:rPr>
        <w:t>SESSÃO PÚBLICA: DIA 27/02/2023 ÀS 14H00MIN NO AUDITÓRIO DO DAAE</w:t>
      </w:r>
    </w:p>
    <w:p w:rsidR="00C86AFF" w:rsidRDefault="00C86AFF">
      <w:pPr>
        <w:pStyle w:val="Cabealho"/>
        <w:ind w:left="567"/>
        <w:jc w:val="both"/>
        <w:rPr>
          <w:rFonts w:eastAsia="Verdana"/>
          <w:sz w:val="22"/>
          <w:szCs w:val="22"/>
        </w:rPr>
      </w:pPr>
    </w:p>
    <w:p w:rsidR="00C86AFF" w:rsidRDefault="00C86AFF">
      <w:pPr>
        <w:pStyle w:val="Cabealho"/>
        <w:ind w:left="567"/>
        <w:jc w:val="both"/>
        <w:rPr>
          <w:rFonts w:eastAsia="Verdana"/>
          <w:sz w:val="22"/>
          <w:szCs w:val="22"/>
        </w:rPr>
      </w:pPr>
    </w:p>
    <w:p w:rsidR="00C86AFF" w:rsidRDefault="007725C1">
      <w:pPr>
        <w:pStyle w:val="Cabealho"/>
        <w:jc w:val="both"/>
        <w:rPr>
          <w:sz w:val="22"/>
          <w:szCs w:val="22"/>
        </w:rPr>
      </w:pPr>
      <w:r>
        <w:rPr>
          <w:rFonts w:eastAsia="Verdana"/>
          <w:color w:val="000000"/>
          <w:sz w:val="22"/>
          <w:szCs w:val="22"/>
        </w:rPr>
        <w:t xml:space="preserve">                                        Permanecem inalterados os demais itens, parágrafos, termos e condições do </w:t>
      </w:r>
      <w:proofErr w:type="gramStart"/>
      <w:r>
        <w:rPr>
          <w:rFonts w:eastAsia="Verdana"/>
          <w:color w:val="000000"/>
          <w:sz w:val="22"/>
          <w:szCs w:val="22"/>
        </w:rPr>
        <w:t>instrumento convocatório e respectivos anexos, não alterados pelo presente</w:t>
      </w:r>
      <w:proofErr w:type="gramEnd"/>
      <w:r>
        <w:rPr>
          <w:rFonts w:eastAsia="Verdana"/>
          <w:color w:val="000000"/>
          <w:sz w:val="22"/>
          <w:szCs w:val="22"/>
        </w:rPr>
        <w:t>.</w:t>
      </w:r>
    </w:p>
    <w:p w:rsidR="00C86AFF" w:rsidRDefault="00C86AFF">
      <w:pPr>
        <w:pStyle w:val="Cabealho"/>
        <w:ind w:firstLine="2268"/>
        <w:jc w:val="both"/>
        <w:rPr>
          <w:rFonts w:eastAsia="Verdana"/>
          <w:color w:val="000000"/>
          <w:highlight w:val="white"/>
        </w:rPr>
      </w:pPr>
    </w:p>
    <w:p w:rsidR="00C86AFF" w:rsidRDefault="00C86AFF">
      <w:pPr>
        <w:pStyle w:val="Cabealho"/>
        <w:ind w:firstLine="2268"/>
        <w:jc w:val="both"/>
        <w:rPr>
          <w:rFonts w:eastAsia="Verdana"/>
          <w:color w:val="000000"/>
          <w:sz w:val="22"/>
          <w:szCs w:val="22"/>
          <w:highlight w:val="white"/>
        </w:rPr>
      </w:pPr>
    </w:p>
    <w:p w:rsidR="00C86AFF" w:rsidRDefault="007725C1">
      <w:pPr>
        <w:pStyle w:val="Cabealho"/>
        <w:ind w:firstLine="2268"/>
        <w:jc w:val="both"/>
        <w:rPr>
          <w:sz w:val="22"/>
          <w:szCs w:val="22"/>
        </w:rPr>
      </w:pPr>
      <w:r>
        <w:rPr>
          <w:rFonts w:eastAsia="Verdana"/>
          <w:color w:val="000000"/>
          <w:sz w:val="22"/>
          <w:szCs w:val="22"/>
          <w:highlight w:val="white"/>
        </w:rPr>
        <w:t>Araraquara (SP), 13 de fevereiro de 2023.</w:t>
      </w:r>
    </w:p>
    <w:p w:rsidR="00C86AFF" w:rsidRDefault="00C86AFF">
      <w:pPr>
        <w:pStyle w:val="Cabealho"/>
        <w:ind w:firstLine="2268"/>
        <w:jc w:val="both"/>
        <w:rPr>
          <w:rFonts w:eastAsia="Verdana"/>
          <w:color w:val="000000"/>
          <w:highlight w:val="white"/>
        </w:rPr>
      </w:pPr>
    </w:p>
    <w:p w:rsidR="00C86AFF" w:rsidRDefault="00C86AFF">
      <w:pPr>
        <w:pStyle w:val="Cabealho"/>
        <w:ind w:firstLine="2268"/>
        <w:jc w:val="both"/>
        <w:rPr>
          <w:rFonts w:eastAsia="Verdana"/>
          <w:color w:val="000000"/>
          <w:highlight w:val="white"/>
        </w:rPr>
      </w:pPr>
    </w:p>
    <w:p w:rsidR="00C86AFF" w:rsidRDefault="00C86AFF">
      <w:pPr>
        <w:pStyle w:val="Cabealho"/>
        <w:ind w:firstLine="2268"/>
        <w:jc w:val="both"/>
        <w:rPr>
          <w:rFonts w:eastAsia="Verdana"/>
          <w:color w:val="000000"/>
          <w:highlight w:val="white"/>
        </w:rPr>
      </w:pPr>
    </w:p>
    <w:p w:rsidR="00C86AFF" w:rsidRDefault="00C86AFF">
      <w:pPr>
        <w:pStyle w:val="Cabealho"/>
        <w:ind w:firstLine="2268"/>
        <w:jc w:val="both"/>
        <w:rPr>
          <w:rFonts w:eastAsia="Verdana"/>
          <w:color w:val="000000"/>
          <w:highlight w:val="white"/>
        </w:rPr>
      </w:pPr>
    </w:p>
    <w:p w:rsidR="00C86AFF" w:rsidRDefault="007725C1">
      <w:pPr>
        <w:pStyle w:val="Cabealho"/>
        <w:ind w:firstLine="2268"/>
        <w:jc w:val="both"/>
        <w:rPr>
          <w:sz w:val="22"/>
          <w:szCs w:val="22"/>
        </w:rPr>
      </w:pPr>
      <w:r>
        <w:rPr>
          <w:rFonts w:eastAsia="Verdana"/>
          <w:color w:val="000000"/>
          <w:sz w:val="22"/>
          <w:szCs w:val="22"/>
          <w:highlight w:val="white"/>
        </w:rPr>
        <w:t xml:space="preserve">              </w:t>
      </w:r>
      <w:r>
        <w:rPr>
          <w:rFonts w:eastAsia="Verdana"/>
          <w:b/>
          <w:bCs/>
          <w:color w:val="000000"/>
          <w:sz w:val="22"/>
          <w:szCs w:val="22"/>
          <w:highlight w:val="white"/>
        </w:rPr>
        <w:t xml:space="preserve">  Dr. </w:t>
      </w:r>
      <w:proofErr w:type="spellStart"/>
      <w:r>
        <w:rPr>
          <w:rFonts w:eastAsia="Verdana"/>
          <w:b/>
          <w:bCs/>
          <w:color w:val="000000"/>
          <w:sz w:val="22"/>
          <w:szCs w:val="22"/>
          <w:highlight w:val="white"/>
        </w:rPr>
        <w:t>Delorges</w:t>
      </w:r>
      <w:proofErr w:type="spellEnd"/>
      <w:r>
        <w:rPr>
          <w:rFonts w:eastAsia="Verdana"/>
          <w:b/>
          <w:bCs/>
          <w:color w:val="000000"/>
          <w:sz w:val="22"/>
          <w:szCs w:val="22"/>
          <w:highlight w:val="white"/>
        </w:rPr>
        <w:t xml:space="preserve"> Mano</w:t>
      </w:r>
    </w:p>
    <w:p w:rsidR="00C86AFF" w:rsidRDefault="007725C1">
      <w:pPr>
        <w:pStyle w:val="Cabealho"/>
        <w:ind w:firstLine="2268"/>
        <w:jc w:val="both"/>
      </w:pPr>
      <w:r>
        <w:rPr>
          <w:rFonts w:eastAsia="Verdana"/>
          <w:b/>
          <w:color w:val="000000"/>
          <w:sz w:val="22"/>
          <w:szCs w:val="22"/>
          <w:highlight w:val="white"/>
        </w:rPr>
        <w:t xml:space="preserve">                </w:t>
      </w:r>
      <w:r>
        <w:rPr>
          <w:rFonts w:eastAsia="Verdana"/>
          <w:color w:val="000000"/>
          <w:sz w:val="22"/>
          <w:szCs w:val="22"/>
          <w:highlight w:val="white"/>
        </w:rPr>
        <w:t xml:space="preserve">  Superintendente</w:t>
      </w:r>
    </w:p>
    <w:sectPr w:rsidR="00C86AFF">
      <w:headerReference w:type="default" r:id="rId8"/>
      <w:footerReference w:type="default" r:id="rId9"/>
      <w:pgSz w:w="11906" w:h="16838"/>
      <w:pgMar w:top="2835" w:right="1134" w:bottom="1559" w:left="1701" w:header="1134" w:footer="1134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164" w:rsidRDefault="007725C1">
      <w:r>
        <w:separator/>
      </w:r>
    </w:p>
  </w:endnote>
  <w:endnote w:type="continuationSeparator" w:id="0">
    <w:p w:rsidR="00286164" w:rsidRDefault="00772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-Bold">
    <w:altName w:val="Times New Roman"/>
    <w:charset w:val="00"/>
    <w:family w:val="roman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AFF" w:rsidRDefault="00C86AFF">
    <w:pPr>
      <w:pStyle w:val="Rodap"/>
      <w:tabs>
        <w:tab w:val="center" w:pos="4678"/>
        <w:tab w:val="right" w:pos="9356"/>
      </w:tabs>
      <w:jc w:val="righ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164" w:rsidRDefault="007725C1">
      <w:r>
        <w:separator/>
      </w:r>
    </w:p>
  </w:footnote>
  <w:footnote w:type="continuationSeparator" w:id="0">
    <w:p w:rsidR="00286164" w:rsidRDefault="00772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6AFF" w:rsidRDefault="007725C1">
    <w:pPr>
      <w:pStyle w:val="Ttulo1"/>
      <w:numPr>
        <w:ilvl w:val="0"/>
        <w:numId w:val="2"/>
      </w:numPr>
      <w:snapToGrid w:val="0"/>
      <w:jc w:val="center"/>
    </w:pPr>
    <w:r>
      <w:rPr>
        <w:noProof/>
      </w:rPr>
      <w:drawing>
        <wp:anchor distT="0" distB="0" distL="114300" distR="0" simplePos="0" relativeHeight="3" behindDoc="1" locked="0" layoutInCell="1" allowOverlap="1">
          <wp:simplePos x="0" y="0"/>
          <wp:positionH relativeFrom="column">
            <wp:posOffset>5209540</wp:posOffset>
          </wp:positionH>
          <wp:positionV relativeFrom="paragraph">
            <wp:posOffset>43180</wp:posOffset>
          </wp:positionV>
          <wp:extent cx="497840" cy="534670"/>
          <wp:effectExtent l="0" t="0" r="0" b="0"/>
          <wp:wrapSquare wrapText="bothSides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97840" cy="5346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5" behindDoc="1" locked="0" layoutInCell="1" allowOverlap="1">
          <wp:simplePos x="0" y="0"/>
          <wp:positionH relativeFrom="column">
            <wp:posOffset>37465</wp:posOffset>
          </wp:positionH>
          <wp:positionV relativeFrom="paragraph">
            <wp:posOffset>31115</wp:posOffset>
          </wp:positionV>
          <wp:extent cx="448945" cy="575310"/>
          <wp:effectExtent l="0" t="0" r="0" b="0"/>
          <wp:wrapNone/>
          <wp:docPr id="2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6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448945" cy="5753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lang w:eastAsia="ar-SA"/>
      </w:rPr>
      <w:t xml:space="preserve">Departamento Autônomo de Água e </w:t>
    </w:r>
    <w:r>
      <w:rPr>
        <w:rFonts w:ascii="Arial" w:hAnsi="Arial" w:cs="Arial"/>
      </w:rPr>
      <w:t>Esgotos</w:t>
    </w:r>
  </w:p>
  <w:p w:rsidR="00C86AFF" w:rsidRDefault="007725C1">
    <w:pPr>
      <w:jc w:val="center"/>
      <w:rPr>
        <w:rFonts w:ascii="Arial" w:hAnsi="Arial" w:cs="Arial"/>
        <w:sz w:val="14"/>
        <w:lang w:eastAsia="ar-SA"/>
      </w:rPr>
    </w:pPr>
    <w:r>
      <w:rPr>
        <w:rFonts w:ascii="Arial" w:hAnsi="Arial" w:cs="Arial"/>
        <w:sz w:val="14"/>
        <w:lang w:eastAsia="ar-SA"/>
      </w:rPr>
      <w:t>Rua Domingos Barbieri, 100 – Caixa Postal: 380 – CEP: 14802-510 – Araraquara-</w:t>
    </w:r>
    <w:proofErr w:type="gramStart"/>
    <w:r>
      <w:rPr>
        <w:rFonts w:ascii="Arial" w:hAnsi="Arial" w:cs="Arial"/>
        <w:sz w:val="14"/>
        <w:lang w:eastAsia="ar-SA"/>
      </w:rPr>
      <w:t>SP</w:t>
    </w:r>
    <w:proofErr w:type="gramEnd"/>
  </w:p>
  <w:p w:rsidR="00C86AFF" w:rsidRDefault="007725C1">
    <w:pPr>
      <w:jc w:val="center"/>
    </w:pPr>
    <w:r>
      <w:rPr>
        <w:rFonts w:ascii="Arial" w:hAnsi="Arial" w:cs="Arial"/>
        <w:sz w:val="14"/>
        <w:lang w:eastAsia="ar-SA"/>
      </w:rPr>
      <w:t>Fone: (16) 3324</w:t>
    </w:r>
    <w:r>
      <w:rPr>
        <w:rFonts w:ascii="Arial" w:eastAsia="Arial" w:hAnsi="Arial" w:cs="Arial"/>
        <w:sz w:val="14"/>
        <w:lang w:eastAsia="ar-SA"/>
      </w:rPr>
      <w:t>-</w:t>
    </w:r>
    <w:r>
      <w:rPr>
        <w:rFonts w:ascii="Arial" w:hAnsi="Arial" w:cs="Arial"/>
        <w:sz w:val="14"/>
        <w:lang w:eastAsia="ar-SA"/>
      </w:rPr>
      <w:t>9555 –</w:t>
    </w:r>
    <w:r>
      <w:rPr>
        <w:rFonts w:ascii="Arial" w:eastAsia="Arial" w:hAnsi="Arial" w:cs="Arial"/>
        <w:sz w:val="14"/>
        <w:lang w:eastAsia="ar-SA"/>
      </w:rPr>
      <w:t xml:space="preserve"> Atendimento: </w:t>
    </w:r>
    <w:r>
      <w:rPr>
        <w:rFonts w:ascii="Arial" w:hAnsi="Arial" w:cs="Arial"/>
        <w:sz w:val="14"/>
        <w:lang w:eastAsia="ar-SA"/>
      </w:rPr>
      <w:t>0800 602-2324</w:t>
    </w:r>
  </w:p>
  <w:p w:rsidR="00C86AFF" w:rsidRDefault="007725C1">
    <w:pPr>
      <w:jc w:val="center"/>
      <w:rPr>
        <w:rFonts w:ascii="Arial" w:hAnsi="Arial" w:cs="Arial"/>
        <w:sz w:val="14"/>
        <w:lang w:eastAsia="ar-SA"/>
      </w:rPr>
    </w:pPr>
    <w:proofErr w:type="gramStart"/>
    <w:r>
      <w:rPr>
        <w:rFonts w:ascii="Arial" w:hAnsi="Arial" w:cs="Arial"/>
        <w:sz w:val="14"/>
        <w:lang w:eastAsia="ar-SA"/>
      </w:rPr>
      <w:t>CNPJ44.</w:t>
    </w:r>
    <w:proofErr w:type="gramEnd"/>
    <w:r>
      <w:rPr>
        <w:rFonts w:ascii="Arial" w:hAnsi="Arial" w:cs="Arial"/>
        <w:sz w:val="14"/>
        <w:lang w:eastAsia="ar-SA"/>
      </w:rPr>
      <w:t>239.770/0001-67 – I.E.: Isento</w:t>
    </w:r>
  </w:p>
  <w:p w:rsidR="00C86AFF" w:rsidRDefault="007725C1">
    <w:pPr>
      <w:pBdr>
        <w:bottom w:val="single" w:sz="8" w:space="2" w:color="000001"/>
      </w:pBdr>
      <w:jc w:val="center"/>
    </w:pPr>
    <w:r>
      <w:rPr>
        <w:rStyle w:val="LinkdaInternet"/>
        <w:rFonts w:ascii="Arial" w:hAnsi="Arial" w:cs="Arial"/>
        <w:color w:val="00000A"/>
        <w:sz w:val="14"/>
        <w:szCs w:val="14"/>
        <w:u w:val="none"/>
      </w:rPr>
      <w:t>www.daaeararaquara.com.br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03DFE"/>
    <w:multiLevelType w:val="multilevel"/>
    <w:tmpl w:val="F8708D6E"/>
    <w:lvl w:ilvl="0">
      <w:start w:val="1"/>
      <w:numFmt w:val="none"/>
      <w:pStyle w:val="Ttulo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9BA2D26"/>
    <w:multiLevelType w:val="multilevel"/>
    <w:tmpl w:val="6F22E5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FF"/>
    <w:rsid w:val="00286164"/>
    <w:rsid w:val="005D2299"/>
    <w:rsid w:val="007725C1"/>
    <w:rsid w:val="00C8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2268"/>
      </w:tabs>
      <w:jc w:val="center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Ttulo1Char">
    <w:name w:val="Título 1 Char"/>
    <w:basedOn w:val="Fontepargpadro"/>
    <w:qFormat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qFormat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TextodebaloChar">
    <w:name w:val="Texto de balão Char"/>
    <w:basedOn w:val="Fontepargpadro"/>
    <w:qFormat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qFormat/>
    <w:rPr>
      <w:rFonts w:ascii="Arial" w:eastAsia="Times New Roman" w:hAnsi="Arial" w:cs="Times New Roman"/>
      <w:szCs w:val="20"/>
      <w:lang w:eastAsia="pt-BR"/>
    </w:rPr>
  </w:style>
  <w:style w:type="character" w:customStyle="1" w:styleId="Corpodetexto2Char">
    <w:name w:val="Corpo de texto 2 Char"/>
    <w:basedOn w:val="Fontepargpadro"/>
    <w:qFormat/>
    <w:rPr>
      <w:rFonts w:ascii="Arial" w:eastAsia="Times New Roman" w:hAnsi="Arial" w:cs="Times New Roman"/>
      <w:szCs w:val="20"/>
      <w:lang w:eastAsia="pt-BR"/>
    </w:rPr>
  </w:style>
  <w:style w:type="character" w:customStyle="1" w:styleId="TextodenotaderodapChar">
    <w:name w:val="Texto de nota de rodapé Char"/>
    <w:basedOn w:val="Fontepargpadro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b/>
      <w:sz w:val="22"/>
      <w:szCs w:val="22"/>
    </w:rPr>
  </w:style>
  <w:style w:type="character" w:customStyle="1" w:styleId="ListLabel20">
    <w:name w:val="ListLabel 20"/>
    <w:qFormat/>
    <w:rPr>
      <w:b/>
      <w:bCs/>
      <w:sz w:val="22"/>
      <w:szCs w:val="22"/>
    </w:rPr>
  </w:style>
  <w:style w:type="character" w:customStyle="1" w:styleId="ListLabel21">
    <w:name w:val="ListLabel 21"/>
    <w:qFormat/>
    <w:rPr>
      <w:color w:val="0000DC"/>
      <w:sz w:val="22"/>
      <w:szCs w:val="22"/>
    </w:rPr>
  </w:style>
  <w:style w:type="character" w:customStyle="1" w:styleId="ListLabel22">
    <w:name w:val="ListLabel 22"/>
    <w:qFormat/>
    <w:rPr>
      <w:color w:val="0000FF"/>
      <w:sz w:val="22"/>
      <w:szCs w:val="22"/>
    </w:rPr>
  </w:style>
  <w:style w:type="character" w:customStyle="1" w:styleId="fontstyle01">
    <w:name w:val="fontstyle01"/>
    <w:qFormat/>
    <w:rPr>
      <w:rFonts w:ascii="Verdana-Bold" w:hAnsi="Verdana-Bold" w:cs="Verdana-Bold"/>
      <w:b/>
      <w:bCs/>
      <w:i w:val="0"/>
      <w:iCs w:val="0"/>
      <w:color w:val="000000"/>
      <w:sz w:val="20"/>
      <w:szCs w:val="20"/>
    </w:rPr>
  </w:style>
  <w:style w:type="character" w:customStyle="1" w:styleId="ListLabel23">
    <w:name w:val="ListLabel 23"/>
    <w:qFormat/>
    <w:rPr>
      <w:sz w:val="22"/>
      <w:szCs w:val="22"/>
    </w:rPr>
  </w:style>
  <w:style w:type="character" w:customStyle="1" w:styleId="ListLabel24">
    <w:name w:val="ListLabel 24"/>
    <w:qFormat/>
    <w:rPr>
      <w:b/>
      <w:sz w:val="22"/>
      <w:szCs w:val="22"/>
    </w:rPr>
  </w:style>
  <w:style w:type="character" w:customStyle="1" w:styleId="ListLabel25">
    <w:name w:val="ListLabel 25"/>
    <w:qFormat/>
    <w:rPr>
      <w:b/>
      <w:bCs/>
      <w:sz w:val="22"/>
      <w:szCs w:val="22"/>
    </w:rPr>
  </w:style>
  <w:style w:type="character" w:customStyle="1" w:styleId="ListLabel26">
    <w:name w:val="ListLabel 26"/>
    <w:qFormat/>
    <w:rPr>
      <w:color w:val="0000DC"/>
      <w:sz w:val="22"/>
      <w:szCs w:val="22"/>
    </w:rPr>
  </w:style>
  <w:style w:type="character" w:customStyle="1" w:styleId="ListLabel27">
    <w:name w:val="ListLabel 27"/>
    <w:qFormat/>
    <w:rPr>
      <w:color w:val="0000FF"/>
      <w:sz w:val="22"/>
      <w:szCs w:val="22"/>
    </w:rPr>
  </w:style>
  <w:style w:type="character" w:customStyle="1" w:styleId="ListLabel28">
    <w:name w:val="ListLabel 28"/>
    <w:qFormat/>
    <w:rPr>
      <w:sz w:val="22"/>
      <w:szCs w:val="22"/>
    </w:rPr>
  </w:style>
  <w:style w:type="character" w:customStyle="1" w:styleId="ListLabel29">
    <w:name w:val="ListLabel 29"/>
    <w:qFormat/>
    <w:rPr>
      <w:b/>
      <w:sz w:val="22"/>
      <w:szCs w:val="22"/>
    </w:rPr>
  </w:style>
  <w:style w:type="character" w:customStyle="1" w:styleId="ListLabel30">
    <w:name w:val="ListLabel 30"/>
    <w:qFormat/>
    <w:rPr>
      <w:color w:val="000000"/>
      <w:sz w:val="22"/>
      <w:szCs w:val="22"/>
    </w:rPr>
  </w:style>
  <w:style w:type="character" w:customStyle="1" w:styleId="ListLabel31">
    <w:name w:val="ListLabel 31"/>
    <w:qFormat/>
    <w:rPr>
      <w:color w:val="000000"/>
      <w:sz w:val="22"/>
      <w:szCs w:val="22"/>
    </w:rPr>
  </w:style>
  <w:style w:type="character" w:customStyle="1" w:styleId="ListLabel32">
    <w:name w:val="ListLabel 32"/>
    <w:qFormat/>
    <w:rPr>
      <w:b/>
      <w:bCs/>
      <w:sz w:val="22"/>
      <w:szCs w:val="22"/>
    </w:rPr>
  </w:style>
  <w:style w:type="character" w:customStyle="1" w:styleId="ListLabel33">
    <w:name w:val="ListLabel 33"/>
    <w:qFormat/>
    <w:rPr>
      <w:color w:val="0000DC"/>
      <w:sz w:val="22"/>
      <w:szCs w:val="22"/>
    </w:rPr>
  </w:style>
  <w:style w:type="character" w:customStyle="1" w:styleId="ListLabel34">
    <w:name w:val="ListLabel 34"/>
    <w:qFormat/>
    <w:rPr>
      <w:color w:val="0000FF"/>
      <w:sz w:val="22"/>
      <w:szCs w:val="22"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ListLabel36">
    <w:name w:val="ListLabel 36"/>
    <w:qFormat/>
    <w:rPr>
      <w:b/>
      <w:sz w:val="22"/>
      <w:szCs w:val="22"/>
    </w:rPr>
  </w:style>
  <w:style w:type="character" w:customStyle="1" w:styleId="ListLabel37">
    <w:name w:val="ListLabel 37"/>
    <w:qFormat/>
    <w:rPr>
      <w:color w:val="000000"/>
      <w:sz w:val="22"/>
      <w:szCs w:val="22"/>
    </w:rPr>
  </w:style>
  <w:style w:type="character" w:customStyle="1" w:styleId="ListLabel38">
    <w:name w:val="ListLabel 38"/>
    <w:qFormat/>
    <w:rPr>
      <w:b/>
      <w:bCs/>
      <w:sz w:val="22"/>
      <w:szCs w:val="22"/>
    </w:rPr>
  </w:style>
  <w:style w:type="character" w:customStyle="1" w:styleId="ListLabel39">
    <w:name w:val="ListLabel 39"/>
    <w:qFormat/>
    <w:rPr>
      <w:color w:val="0000DC"/>
      <w:sz w:val="22"/>
      <w:szCs w:val="22"/>
    </w:rPr>
  </w:style>
  <w:style w:type="character" w:customStyle="1" w:styleId="ListLabel40">
    <w:name w:val="ListLabel 40"/>
    <w:qFormat/>
    <w:rPr>
      <w:color w:val="0000FF"/>
      <w:sz w:val="22"/>
      <w:szCs w:val="22"/>
    </w:rPr>
  </w:style>
  <w:style w:type="character" w:customStyle="1" w:styleId="ListLabel41">
    <w:name w:val="ListLabel 41"/>
    <w:qFormat/>
    <w:rPr>
      <w:sz w:val="22"/>
      <w:szCs w:val="22"/>
    </w:rPr>
  </w:style>
  <w:style w:type="character" w:customStyle="1" w:styleId="ListLabel42">
    <w:name w:val="ListLabel 42"/>
    <w:qFormat/>
    <w:rPr>
      <w:b/>
      <w:sz w:val="22"/>
      <w:szCs w:val="22"/>
    </w:rPr>
  </w:style>
  <w:style w:type="character" w:customStyle="1" w:styleId="ListLabel43">
    <w:name w:val="ListLabel 43"/>
    <w:qFormat/>
    <w:rPr>
      <w:color w:val="000000"/>
      <w:sz w:val="22"/>
      <w:szCs w:val="22"/>
    </w:rPr>
  </w:style>
  <w:style w:type="character" w:customStyle="1" w:styleId="ListLabel44">
    <w:name w:val="ListLabel 44"/>
    <w:qFormat/>
    <w:rPr>
      <w:b/>
      <w:bCs/>
      <w:sz w:val="22"/>
      <w:szCs w:val="22"/>
    </w:rPr>
  </w:style>
  <w:style w:type="character" w:customStyle="1" w:styleId="ListLabel45">
    <w:name w:val="ListLabel 45"/>
    <w:qFormat/>
    <w:rPr>
      <w:color w:val="0000DC"/>
      <w:sz w:val="22"/>
      <w:szCs w:val="22"/>
    </w:rPr>
  </w:style>
  <w:style w:type="character" w:customStyle="1" w:styleId="ListLabel46">
    <w:name w:val="ListLabel 46"/>
    <w:qFormat/>
    <w:rPr>
      <w:color w:val="0000FF"/>
      <w:sz w:val="22"/>
      <w:szCs w:val="22"/>
    </w:rPr>
  </w:style>
  <w:style w:type="character" w:customStyle="1" w:styleId="ListLabel47">
    <w:name w:val="ListLabel 47"/>
    <w:qFormat/>
    <w:rPr>
      <w:sz w:val="22"/>
      <w:szCs w:val="22"/>
    </w:rPr>
  </w:style>
  <w:style w:type="character" w:customStyle="1" w:styleId="ListLabel48">
    <w:name w:val="ListLabel 48"/>
    <w:qFormat/>
    <w:rPr>
      <w:b/>
      <w:sz w:val="22"/>
      <w:szCs w:val="22"/>
    </w:rPr>
  </w:style>
  <w:style w:type="character" w:customStyle="1" w:styleId="ListLabel49">
    <w:name w:val="ListLabel 49"/>
    <w:qFormat/>
    <w:rPr>
      <w:b/>
      <w:bCs/>
      <w:sz w:val="22"/>
      <w:szCs w:val="22"/>
    </w:rPr>
  </w:style>
  <w:style w:type="character" w:customStyle="1" w:styleId="ListLabel50">
    <w:name w:val="ListLabel 50"/>
    <w:qFormat/>
    <w:rPr>
      <w:color w:val="0000DC"/>
      <w:sz w:val="22"/>
      <w:szCs w:val="22"/>
    </w:rPr>
  </w:style>
  <w:style w:type="character" w:customStyle="1" w:styleId="ListLabel51">
    <w:name w:val="ListLabel 51"/>
    <w:qFormat/>
    <w:rPr>
      <w:color w:val="0000FF"/>
      <w:sz w:val="22"/>
      <w:szCs w:val="22"/>
    </w:rPr>
  </w:style>
  <w:style w:type="character" w:customStyle="1" w:styleId="ListLabel52">
    <w:name w:val="ListLabel 52"/>
    <w:qFormat/>
    <w:rPr>
      <w:sz w:val="22"/>
      <w:szCs w:val="22"/>
    </w:rPr>
  </w:style>
  <w:style w:type="character" w:customStyle="1" w:styleId="ListLabel53">
    <w:name w:val="ListLabel 53"/>
    <w:qFormat/>
    <w:rPr>
      <w:b/>
      <w:sz w:val="22"/>
      <w:szCs w:val="22"/>
    </w:rPr>
  </w:style>
  <w:style w:type="character" w:customStyle="1" w:styleId="ListLabel54">
    <w:name w:val="ListLabel 54"/>
    <w:qFormat/>
    <w:rPr>
      <w:b/>
      <w:bCs/>
      <w:sz w:val="22"/>
      <w:szCs w:val="22"/>
    </w:rPr>
  </w:style>
  <w:style w:type="character" w:customStyle="1" w:styleId="ListLabel55">
    <w:name w:val="ListLabel 55"/>
    <w:qFormat/>
    <w:rPr>
      <w:color w:val="0000DC"/>
      <w:sz w:val="22"/>
      <w:szCs w:val="22"/>
    </w:rPr>
  </w:style>
  <w:style w:type="character" w:customStyle="1" w:styleId="ListLabel56">
    <w:name w:val="ListLabel 56"/>
    <w:qFormat/>
    <w:rPr>
      <w:color w:val="0000FF"/>
      <w:sz w:val="22"/>
      <w:szCs w:val="22"/>
    </w:rPr>
  </w:style>
  <w:style w:type="character" w:customStyle="1" w:styleId="ListLabel57">
    <w:name w:val="ListLabel 57"/>
    <w:qFormat/>
    <w:rPr>
      <w:sz w:val="22"/>
      <w:szCs w:val="22"/>
    </w:rPr>
  </w:style>
  <w:style w:type="character" w:customStyle="1" w:styleId="ListLabel58">
    <w:name w:val="ListLabel 58"/>
    <w:qFormat/>
    <w:rPr>
      <w:b/>
      <w:sz w:val="22"/>
      <w:szCs w:val="22"/>
    </w:rPr>
  </w:style>
  <w:style w:type="character" w:customStyle="1" w:styleId="ListLabel59">
    <w:name w:val="ListLabel 59"/>
    <w:qFormat/>
    <w:rPr>
      <w:b/>
      <w:bCs/>
      <w:sz w:val="22"/>
      <w:szCs w:val="22"/>
    </w:rPr>
  </w:style>
  <w:style w:type="character" w:customStyle="1" w:styleId="ListLabel60">
    <w:name w:val="ListLabel 60"/>
    <w:qFormat/>
    <w:rPr>
      <w:color w:val="0000DC"/>
      <w:sz w:val="22"/>
      <w:szCs w:val="22"/>
    </w:rPr>
  </w:style>
  <w:style w:type="character" w:customStyle="1" w:styleId="ListLabel61">
    <w:name w:val="ListLabel 61"/>
    <w:qFormat/>
    <w:rPr>
      <w:color w:val="0000FF"/>
      <w:sz w:val="22"/>
      <w:szCs w:val="22"/>
    </w:rPr>
  </w:style>
  <w:style w:type="character" w:customStyle="1" w:styleId="ListLabel62">
    <w:name w:val="ListLabel 62"/>
    <w:qFormat/>
    <w:rPr>
      <w:sz w:val="22"/>
      <w:szCs w:val="22"/>
    </w:rPr>
  </w:style>
  <w:style w:type="character" w:customStyle="1" w:styleId="ListLabel63">
    <w:name w:val="ListLabel 63"/>
    <w:qFormat/>
    <w:rPr>
      <w:b/>
      <w:sz w:val="22"/>
      <w:szCs w:val="22"/>
    </w:rPr>
  </w:style>
  <w:style w:type="character" w:customStyle="1" w:styleId="ListLabel64">
    <w:name w:val="ListLabel 64"/>
    <w:qFormat/>
    <w:rPr>
      <w:b/>
      <w:bCs/>
      <w:sz w:val="22"/>
      <w:szCs w:val="22"/>
    </w:rPr>
  </w:style>
  <w:style w:type="character" w:customStyle="1" w:styleId="ListLabel65">
    <w:name w:val="ListLabel 65"/>
    <w:qFormat/>
    <w:rPr>
      <w:color w:val="0000DC"/>
      <w:sz w:val="22"/>
      <w:szCs w:val="22"/>
    </w:rPr>
  </w:style>
  <w:style w:type="character" w:customStyle="1" w:styleId="ListLabel66">
    <w:name w:val="ListLabel 66"/>
    <w:qFormat/>
    <w:rPr>
      <w:color w:val="0000FF"/>
      <w:sz w:val="22"/>
      <w:szCs w:val="22"/>
    </w:rPr>
  </w:style>
  <w:style w:type="character" w:customStyle="1" w:styleId="ListLabel67">
    <w:name w:val="ListLabel 67"/>
    <w:qFormat/>
    <w:rPr>
      <w:sz w:val="22"/>
      <w:szCs w:val="22"/>
    </w:rPr>
  </w:style>
  <w:style w:type="character" w:customStyle="1" w:styleId="ListLabel68">
    <w:name w:val="ListLabel 68"/>
    <w:qFormat/>
    <w:rPr>
      <w:b/>
      <w:sz w:val="22"/>
      <w:szCs w:val="22"/>
    </w:rPr>
  </w:style>
  <w:style w:type="character" w:customStyle="1" w:styleId="ListLabel69">
    <w:name w:val="ListLabel 69"/>
    <w:qFormat/>
    <w:rPr>
      <w:b/>
      <w:bCs/>
      <w:sz w:val="22"/>
      <w:szCs w:val="22"/>
    </w:rPr>
  </w:style>
  <w:style w:type="character" w:customStyle="1" w:styleId="ListLabel70">
    <w:name w:val="ListLabel 70"/>
    <w:qFormat/>
    <w:rPr>
      <w:color w:val="0000DC"/>
      <w:sz w:val="22"/>
      <w:szCs w:val="22"/>
    </w:rPr>
  </w:style>
  <w:style w:type="character" w:customStyle="1" w:styleId="ListLabel71">
    <w:name w:val="ListLabel 71"/>
    <w:qFormat/>
    <w:rPr>
      <w:color w:val="0000FF"/>
      <w:sz w:val="22"/>
      <w:szCs w:val="22"/>
    </w:rPr>
  </w:style>
  <w:style w:type="character" w:customStyle="1" w:styleId="ListLabel72">
    <w:name w:val="ListLabel 72"/>
    <w:qFormat/>
    <w:rPr>
      <w:sz w:val="22"/>
      <w:szCs w:val="22"/>
    </w:rPr>
  </w:style>
  <w:style w:type="character" w:customStyle="1" w:styleId="ListLabel73">
    <w:name w:val="ListLabel 73"/>
    <w:qFormat/>
    <w:rPr>
      <w:b/>
      <w:sz w:val="22"/>
      <w:szCs w:val="22"/>
    </w:rPr>
  </w:style>
  <w:style w:type="character" w:customStyle="1" w:styleId="ListLabel74">
    <w:name w:val="ListLabel 74"/>
    <w:qFormat/>
    <w:rPr>
      <w:b/>
      <w:bCs/>
      <w:sz w:val="22"/>
      <w:szCs w:val="22"/>
    </w:rPr>
  </w:style>
  <w:style w:type="character" w:customStyle="1" w:styleId="ListLabel75">
    <w:name w:val="ListLabel 75"/>
    <w:qFormat/>
    <w:rPr>
      <w:color w:val="0000DC"/>
      <w:sz w:val="22"/>
      <w:szCs w:val="22"/>
    </w:rPr>
  </w:style>
  <w:style w:type="character" w:customStyle="1" w:styleId="ListLabel76">
    <w:name w:val="ListLabel 76"/>
    <w:qFormat/>
    <w:rPr>
      <w:color w:val="0000FF"/>
      <w:sz w:val="22"/>
      <w:szCs w:val="22"/>
    </w:rPr>
  </w:style>
  <w:style w:type="character" w:customStyle="1" w:styleId="ListLabel77">
    <w:name w:val="ListLabel 77"/>
    <w:qFormat/>
    <w:rPr>
      <w:sz w:val="22"/>
      <w:szCs w:val="22"/>
    </w:rPr>
  </w:style>
  <w:style w:type="character" w:customStyle="1" w:styleId="ListLabel78">
    <w:name w:val="ListLabel 78"/>
    <w:qFormat/>
    <w:rPr>
      <w:b/>
      <w:sz w:val="22"/>
      <w:szCs w:val="22"/>
    </w:rPr>
  </w:style>
  <w:style w:type="character" w:customStyle="1" w:styleId="ListLabel79">
    <w:name w:val="ListLabel 79"/>
    <w:qFormat/>
    <w:rPr>
      <w:b/>
      <w:bCs/>
      <w:sz w:val="22"/>
      <w:szCs w:val="22"/>
    </w:rPr>
  </w:style>
  <w:style w:type="character" w:customStyle="1" w:styleId="ListLabel80">
    <w:name w:val="ListLabel 80"/>
    <w:qFormat/>
    <w:rPr>
      <w:color w:val="0000DC"/>
      <w:sz w:val="22"/>
      <w:szCs w:val="22"/>
    </w:rPr>
  </w:style>
  <w:style w:type="character" w:customStyle="1" w:styleId="ListLabel81">
    <w:name w:val="ListLabel 81"/>
    <w:qFormat/>
    <w:rPr>
      <w:color w:val="0000FF"/>
      <w:sz w:val="22"/>
      <w:szCs w:val="22"/>
    </w:rPr>
  </w:style>
  <w:style w:type="character" w:customStyle="1" w:styleId="ListLabel82">
    <w:name w:val="ListLabel 82"/>
    <w:qFormat/>
    <w:rPr>
      <w:sz w:val="22"/>
      <w:szCs w:val="22"/>
    </w:rPr>
  </w:style>
  <w:style w:type="character" w:customStyle="1" w:styleId="ListLabel83">
    <w:name w:val="ListLabel 83"/>
    <w:qFormat/>
    <w:rPr>
      <w:b/>
      <w:sz w:val="22"/>
      <w:szCs w:val="22"/>
    </w:rPr>
  </w:style>
  <w:style w:type="character" w:customStyle="1" w:styleId="ListLabel84">
    <w:name w:val="ListLabel 84"/>
    <w:qFormat/>
    <w:rPr>
      <w:b/>
      <w:bCs/>
      <w:sz w:val="22"/>
      <w:szCs w:val="22"/>
    </w:rPr>
  </w:style>
  <w:style w:type="character" w:customStyle="1" w:styleId="ListLabel85">
    <w:name w:val="ListLabel 85"/>
    <w:qFormat/>
    <w:rPr>
      <w:color w:val="0000DC"/>
      <w:sz w:val="22"/>
      <w:szCs w:val="22"/>
    </w:rPr>
  </w:style>
  <w:style w:type="character" w:customStyle="1" w:styleId="ListLabel86">
    <w:name w:val="ListLabel 86"/>
    <w:qFormat/>
    <w:rPr>
      <w:color w:val="0000FF"/>
      <w:sz w:val="22"/>
      <w:szCs w:val="22"/>
    </w:rPr>
  </w:style>
  <w:style w:type="character" w:customStyle="1" w:styleId="ListLabel87">
    <w:name w:val="ListLabel 87"/>
    <w:qFormat/>
    <w:rPr>
      <w:sz w:val="22"/>
      <w:szCs w:val="22"/>
    </w:rPr>
  </w:style>
  <w:style w:type="character" w:customStyle="1" w:styleId="ListLabel88">
    <w:name w:val="ListLabel 88"/>
    <w:qFormat/>
    <w:rPr>
      <w:b/>
      <w:sz w:val="22"/>
      <w:szCs w:val="22"/>
    </w:rPr>
  </w:style>
  <w:style w:type="character" w:customStyle="1" w:styleId="ListLabel89">
    <w:name w:val="ListLabel 89"/>
    <w:qFormat/>
    <w:rPr>
      <w:b/>
      <w:bCs/>
      <w:sz w:val="22"/>
      <w:szCs w:val="22"/>
    </w:rPr>
  </w:style>
  <w:style w:type="character" w:customStyle="1" w:styleId="ListLabel90">
    <w:name w:val="ListLabel 90"/>
    <w:qFormat/>
    <w:rPr>
      <w:color w:val="0000DC"/>
      <w:sz w:val="22"/>
      <w:szCs w:val="22"/>
    </w:rPr>
  </w:style>
  <w:style w:type="character" w:customStyle="1" w:styleId="ListLabel91">
    <w:name w:val="ListLabel 91"/>
    <w:qFormat/>
    <w:rPr>
      <w:color w:val="0000FF"/>
      <w:sz w:val="22"/>
      <w:szCs w:val="22"/>
    </w:rPr>
  </w:style>
  <w:style w:type="character" w:customStyle="1" w:styleId="ListLabel92">
    <w:name w:val="ListLabel 92"/>
    <w:qFormat/>
    <w:rPr>
      <w:sz w:val="22"/>
      <w:szCs w:val="22"/>
    </w:rPr>
  </w:style>
  <w:style w:type="character" w:customStyle="1" w:styleId="ListLabel93">
    <w:name w:val="ListLabel 93"/>
    <w:qFormat/>
    <w:rPr>
      <w:b/>
      <w:sz w:val="22"/>
      <w:szCs w:val="22"/>
    </w:rPr>
  </w:style>
  <w:style w:type="character" w:customStyle="1" w:styleId="ListLabel94">
    <w:name w:val="ListLabel 94"/>
    <w:qFormat/>
    <w:rPr>
      <w:b/>
      <w:bCs/>
      <w:sz w:val="22"/>
      <w:szCs w:val="22"/>
    </w:rPr>
  </w:style>
  <w:style w:type="character" w:customStyle="1" w:styleId="ListLabel95">
    <w:name w:val="ListLabel 95"/>
    <w:qFormat/>
    <w:rPr>
      <w:color w:val="0000DC"/>
      <w:sz w:val="22"/>
      <w:szCs w:val="22"/>
    </w:rPr>
  </w:style>
  <w:style w:type="character" w:customStyle="1" w:styleId="ListLabel96">
    <w:name w:val="ListLabel 96"/>
    <w:qFormat/>
    <w:rPr>
      <w:color w:val="0000FF"/>
      <w:sz w:val="22"/>
      <w:szCs w:val="22"/>
    </w:rPr>
  </w:style>
  <w:style w:type="character" w:styleId="TtulodoLivro">
    <w:name w:val="Book Title"/>
    <w:qFormat/>
    <w:rsid w:val="002B7B8A"/>
    <w:rPr>
      <w:b/>
      <w:bCs/>
      <w:smallCaps/>
      <w:spacing w:val="5"/>
    </w:rPr>
  </w:style>
  <w:style w:type="character" w:customStyle="1" w:styleId="ListLabel97">
    <w:name w:val="ListLabel 97"/>
    <w:qFormat/>
    <w:rPr>
      <w:b/>
      <w:bCs/>
      <w:szCs w:val="22"/>
    </w:rPr>
  </w:style>
  <w:style w:type="character" w:customStyle="1" w:styleId="ListLabel98">
    <w:name w:val="ListLabel 98"/>
    <w:qFormat/>
    <w:rPr>
      <w:rFonts w:cs="Symbol"/>
      <w:szCs w:val="22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uppressAutoHyphens w:val="0"/>
      <w:spacing w:after="120" w:line="360" w:lineRule="auto"/>
      <w:ind w:firstLine="2835"/>
      <w:jc w:val="both"/>
    </w:pPr>
    <w:rPr>
      <w:rFonts w:ascii="Arial" w:hAnsi="Arial"/>
      <w:sz w:val="22"/>
      <w:szCs w:val="20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Corpodetexto2">
    <w:name w:val="Body Text 2"/>
    <w:basedOn w:val="Normal"/>
    <w:qFormat/>
    <w:pPr>
      <w:suppressAutoHyphens w:val="0"/>
      <w:spacing w:line="360" w:lineRule="auto"/>
      <w:jc w:val="both"/>
    </w:pPr>
    <w:rPr>
      <w:rFonts w:ascii="Arial" w:hAnsi="Arial"/>
      <w:sz w:val="22"/>
      <w:szCs w:val="20"/>
    </w:rPr>
  </w:style>
  <w:style w:type="paragraph" w:styleId="Textodenotaderodap">
    <w:name w:val="footnote text"/>
    <w:basedOn w:val="Normal"/>
    <w:pPr>
      <w:suppressAutoHyphens w:val="0"/>
    </w:pPr>
    <w:rPr>
      <w:sz w:val="20"/>
      <w:szCs w:val="20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LO-Normal">
    <w:name w:val="LO-Normal"/>
    <w:qFormat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WW-NormalWeb">
    <w:name w:val="WW-Normal (Web)"/>
    <w:basedOn w:val="Normal"/>
    <w:qFormat/>
    <w:pPr>
      <w:spacing w:before="280"/>
    </w:pPr>
  </w:style>
  <w:style w:type="paragraph" w:customStyle="1" w:styleId="Corpodetexto31">
    <w:name w:val="Corpo de texto 31"/>
    <w:basedOn w:val="Normal"/>
    <w:qFormat/>
    <w:pPr>
      <w:spacing w:after="120"/>
    </w:pPr>
    <w:rPr>
      <w:sz w:val="16"/>
      <w:szCs w:val="16"/>
    </w:rPr>
  </w:style>
  <w:style w:type="paragraph" w:customStyle="1" w:styleId="western">
    <w:name w:val="western"/>
    <w:basedOn w:val="Normal"/>
    <w:qFormat/>
    <w:pPr>
      <w:spacing w:before="280"/>
    </w:pPr>
  </w:style>
  <w:style w:type="paragraph" w:customStyle="1" w:styleId="Contedodamoldura">
    <w:name w:val="Conteúdo da moldura"/>
    <w:basedOn w:val="Corpodetexto"/>
    <w:qFormat/>
    <w:pPr>
      <w:spacing w:after="0"/>
    </w:pPr>
  </w:style>
  <w:style w:type="paragraph" w:customStyle="1" w:styleId="Livro">
    <w:name w:val="Livro"/>
    <w:basedOn w:val="Normal"/>
    <w:qFormat/>
    <w:pPr>
      <w:spacing w:before="120" w:after="120"/>
      <w:jc w:val="center"/>
    </w:pPr>
    <w:rPr>
      <w:rFonts w:ascii="Arial" w:hAnsi="Arial" w:cs="Arial"/>
      <w:b/>
      <w:caps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ahoma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0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  <w:lang w:eastAsia="pt-BR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2268"/>
      </w:tabs>
      <w:jc w:val="center"/>
      <w:outlineLvl w:val="1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CabealhoChar">
    <w:name w:val="Cabeçalho Char"/>
    <w:basedOn w:val="Fontepargpadro"/>
    <w:qFormat/>
  </w:style>
  <w:style w:type="character" w:customStyle="1" w:styleId="RodapChar">
    <w:name w:val="Rodapé Char"/>
    <w:basedOn w:val="Fontepargpadro"/>
    <w:qFormat/>
  </w:style>
  <w:style w:type="character" w:customStyle="1" w:styleId="Ttulo1Char">
    <w:name w:val="Título 1 Char"/>
    <w:basedOn w:val="Fontepargpadro"/>
    <w:qFormat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Ttulo2Char">
    <w:name w:val="Título 2 Char"/>
    <w:basedOn w:val="Fontepargpadro"/>
    <w:qFormat/>
    <w:rPr>
      <w:rFonts w:ascii="Times New Roman" w:eastAsia="Times New Roman" w:hAnsi="Times New Roman" w:cs="Times New Roman"/>
      <w:b/>
      <w:bCs/>
      <w:sz w:val="24"/>
      <w:szCs w:val="24"/>
      <w:lang w:eastAsia="pt-BR"/>
    </w:rPr>
  </w:style>
  <w:style w:type="character" w:customStyle="1" w:styleId="LinkdaInternet">
    <w:name w:val="Link da Internet"/>
    <w:rPr>
      <w:color w:val="000080"/>
      <w:u w:val="single"/>
    </w:rPr>
  </w:style>
  <w:style w:type="character" w:customStyle="1" w:styleId="TextodebaloChar">
    <w:name w:val="Texto de balão Char"/>
    <w:basedOn w:val="Fontepargpadro"/>
    <w:qFormat/>
    <w:rPr>
      <w:rFonts w:ascii="Tahoma" w:hAnsi="Tahoma" w:cs="Tahoma"/>
      <w:sz w:val="16"/>
      <w:szCs w:val="16"/>
    </w:rPr>
  </w:style>
  <w:style w:type="character" w:customStyle="1" w:styleId="CorpodetextoChar">
    <w:name w:val="Corpo de texto Char"/>
    <w:basedOn w:val="Fontepargpadro"/>
    <w:qFormat/>
    <w:rPr>
      <w:rFonts w:ascii="Arial" w:eastAsia="Times New Roman" w:hAnsi="Arial" w:cs="Times New Roman"/>
      <w:szCs w:val="20"/>
      <w:lang w:eastAsia="pt-BR"/>
    </w:rPr>
  </w:style>
  <w:style w:type="character" w:customStyle="1" w:styleId="Corpodetexto2Char">
    <w:name w:val="Corpo de texto 2 Char"/>
    <w:basedOn w:val="Fontepargpadro"/>
    <w:qFormat/>
    <w:rPr>
      <w:rFonts w:ascii="Arial" w:eastAsia="Times New Roman" w:hAnsi="Arial" w:cs="Times New Roman"/>
      <w:szCs w:val="20"/>
      <w:lang w:eastAsia="pt-BR"/>
    </w:rPr>
  </w:style>
  <w:style w:type="character" w:customStyle="1" w:styleId="TextodenotaderodapChar">
    <w:name w:val="Texto de nota de rodapé Char"/>
    <w:basedOn w:val="Fontepargpadro"/>
    <w:qFormat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ncoradanotaderodap">
    <w:name w:val="Âncora da nota de rodapé"/>
    <w:rPr>
      <w:vertAlign w:val="superscript"/>
    </w:rPr>
  </w:style>
  <w:style w:type="character" w:customStyle="1" w:styleId="FootnoteCharacters">
    <w:name w:val="Footnote Characters"/>
    <w:basedOn w:val="Fontepargpadro"/>
    <w:qFormat/>
    <w:rPr>
      <w:vertAlign w:val="superscript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18">
    <w:name w:val="ListLabel 18"/>
    <w:qFormat/>
    <w:rPr>
      <w:sz w:val="22"/>
      <w:szCs w:val="22"/>
    </w:rPr>
  </w:style>
  <w:style w:type="character" w:customStyle="1" w:styleId="ListLabel19">
    <w:name w:val="ListLabel 19"/>
    <w:qFormat/>
    <w:rPr>
      <w:b/>
      <w:sz w:val="22"/>
      <w:szCs w:val="22"/>
    </w:rPr>
  </w:style>
  <w:style w:type="character" w:customStyle="1" w:styleId="ListLabel20">
    <w:name w:val="ListLabel 20"/>
    <w:qFormat/>
    <w:rPr>
      <w:b/>
      <w:bCs/>
      <w:sz w:val="22"/>
      <w:szCs w:val="22"/>
    </w:rPr>
  </w:style>
  <w:style w:type="character" w:customStyle="1" w:styleId="ListLabel21">
    <w:name w:val="ListLabel 21"/>
    <w:qFormat/>
    <w:rPr>
      <w:color w:val="0000DC"/>
      <w:sz w:val="22"/>
      <w:szCs w:val="22"/>
    </w:rPr>
  </w:style>
  <w:style w:type="character" w:customStyle="1" w:styleId="ListLabel22">
    <w:name w:val="ListLabel 22"/>
    <w:qFormat/>
    <w:rPr>
      <w:color w:val="0000FF"/>
      <w:sz w:val="22"/>
      <w:szCs w:val="22"/>
    </w:rPr>
  </w:style>
  <w:style w:type="character" w:customStyle="1" w:styleId="fontstyle01">
    <w:name w:val="fontstyle01"/>
    <w:qFormat/>
    <w:rPr>
      <w:rFonts w:ascii="Verdana-Bold" w:hAnsi="Verdana-Bold" w:cs="Verdana-Bold"/>
      <w:b/>
      <w:bCs/>
      <w:i w:val="0"/>
      <w:iCs w:val="0"/>
      <w:color w:val="000000"/>
      <w:sz w:val="20"/>
      <w:szCs w:val="20"/>
    </w:rPr>
  </w:style>
  <w:style w:type="character" w:customStyle="1" w:styleId="ListLabel23">
    <w:name w:val="ListLabel 23"/>
    <w:qFormat/>
    <w:rPr>
      <w:sz w:val="22"/>
      <w:szCs w:val="22"/>
    </w:rPr>
  </w:style>
  <w:style w:type="character" w:customStyle="1" w:styleId="ListLabel24">
    <w:name w:val="ListLabel 24"/>
    <w:qFormat/>
    <w:rPr>
      <w:b/>
      <w:sz w:val="22"/>
      <w:szCs w:val="22"/>
    </w:rPr>
  </w:style>
  <w:style w:type="character" w:customStyle="1" w:styleId="ListLabel25">
    <w:name w:val="ListLabel 25"/>
    <w:qFormat/>
    <w:rPr>
      <w:b/>
      <w:bCs/>
      <w:sz w:val="22"/>
      <w:szCs w:val="22"/>
    </w:rPr>
  </w:style>
  <w:style w:type="character" w:customStyle="1" w:styleId="ListLabel26">
    <w:name w:val="ListLabel 26"/>
    <w:qFormat/>
    <w:rPr>
      <w:color w:val="0000DC"/>
      <w:sz w:val="22"/>
      <w:szCs w:val="22"/>
    </w:rPr>
  </w:style>
  <w:style w:type="character" w:customStyle="1" w:styleId="ListLabel27">
    <w:name w:val="ListLabel 27"/>
    <w:qFormat/>
    <w:rPr>
      <w:color w:val="0000FF"/>
      <w:sz w:val="22"/>
      <w:szCs w:val="22"/>
    </w:rPr>
  </w:style>
  <w:style w:type="character" w:customStyle="1" w:styleId="ListLabel28">
    <w:name w:val="ListLabel 28"/>
    <w:qFormat/>
    <w:rPr>
      <w:sz w:val="22"/>
      <w:szCs w:val="22"/>
    </w:rPr>
  </w:style>
  <w:style w:type="character" w:customStyle="1" w:styleId="ListLabel29">
    <w:name w:val="ListLabel 29"/>
    <w:qFormat/>
    <w:rPr>
      <w:b/>
      <w:sz w:val="22"/>
      <w:szCs w:val="22"/>
    </w:rPr>
  </w:style>
  <w:style w:type="character" w:customStyle="1" w:styleId="ListLabel30">
    <w:name w:val="ListLabel 30"/>
    <w:qFormat/>
    <w:rPr>
      <w:color w:val="000000"/>
      <w:sz w:val="22"/>
      <w:szCs w:val="22"/>
    </w:rPr>
  </w:style>
  <w:style w:type="character" w:customStyle="1" w:styleId="ListLabel31">
    <w:name w:val="ListLabel 31"/>
    <w:qFormat/>
    <w:rPr>
      <w:color w:val="000000"/>
      <w:sz w:val="22"/>
      <w:szCs w:val="22"/>
    </w:rPr>
  </w:style>
  <w:style w:type="character" w:customStyle="1" w:styleId="ListLabel32">
    <w:name w:val="ListLabel 32"/>
    <w:qFormat/>
    <w:rPr>
      <w:b/>
      <w:bCs/>
      <w:sz w:val="22"/>
      <w:szCs w:val="22"/>
    </w:rPr>
  </w:style>
  <w:style w:type="character" w:customStyle="1" w:styleId="ListLabel33">
    <w:name w:val="ListLabel 33"/>
    <w:qFormat/>
    <w:rPr>
      <w:color w:val="0000DC"/>
      <w:sz w:val="22"/>
      <w:szCs w:val="22"/>
    </w:rPr>
  </w:style>
  <w:style w:type="character" w:customStyle="1" w:styleId="ListLabel34">
    <w:name w:val="ListLabel 34"/>
    <w:qFormat/>
    <w:rPr>
      <w:color w:val="0000FF"/>
      <w:sz w:val="22"/>
      <w:szCs w:val="22"/>
    </w:rPr>
  </w:style>
  <w:style w:type="character" w:customStyle="1" w:styleId="ListLabel35">
    <w:name w:val="ListLabel 35"/>
    <w:qFormat/>
    <w:rPr>
      <w:sz w:val="22"/>
      <w:szCs w:val="22"/>
    </w:rPr>
  </w:style>
  <w:style w:type="character" w:customStyle="1" w:styleId="ListLabel36">
    <w:name w:val="ListLabel 36"/>
    <w:qFormat/>
    <w:rPr>
      <w:b/>
      <w:sz w:val="22"/>
      <w:szCs w:val="22"/>
    </w:rPr>
  </w:style>
  <w:style w:type="character" w:customStyle="1" w:styleId="ListLabel37">
    <w:name w:val="ListLabel 37"/>
    <w:qFormat/>
    <w:rPr>
      <w:color w:val="000000"/>
      <w:sz w:val="22"/>
      <w:szCs w:val="22"/>
    </w:rPr>
  </w:style>
  <w:style w:type="character" w:customStyle="1" w:styleId="ListLabel38">
    <w:name w:val="ListLabel 38"/>
    <w:qFormat/>
    <w:rPr>
      <w:b/>
      <w:bCs/>
      <w:sz w:val="22"/>
      <w:szCs w:val="22"/>
    </w:rPr>
  </w:style>
  <w:style w:type="character" w:customStyle="1" w:styleId="ListLabel39">
    <w:name w:val="ListLabel 39"/>
    <w:qFormat/>
    <w:rPr>
      <w:color w:val="0000DC"/>
      <w:sz w:val="22"/>
      <w:szCs w:val="22"/>
    </w:rPr>
  </w:style>
  <w:style w:type="character" w:customStyle="1" w:styleId="ListLabel40">
    <w:name w:val="ListLabel 40"/>
    <w:qFormat/>
    <w:rPr>
      <w:color w:val="0000FF"/>
      <w:sz w:val="22"/>
      <w:szCs w:val="22"/>
    </w:rPr>
  </w:style>
  <w:style w:type="character" w:customStyle="1" w:styleId="ListLabel41">
    <w:name w:val="ListLabel 41"/>
    <w:qFormat/>
    <w:rPr>
      <w:sz w:val="22"/>
      <w:szCs w:val="22"/>
    </w:rPr>
  </w:style>
  <w:style w:type="character" w:customStyle="1" w:styleId="ListLabel42">
    <w:name w:val="ListLabel 42"/>
    <w:qFormat/>
    <w:rPr>
      <w:b/>
      <w:sz w:val="22"/>
      <w:szCs w:val="22"/>
    </w:rPr>
  </w:style>
  <w:style w:type="character" w:customStyle="1" w:styleId="ListLabel43">
    <w:name w:val="ListLabel 43"/>
    <w:qFormat/>
    <w:rPr>
      <w:color w:val="000000"/>
      <w:sz w:val="22"/>
      <w:szCs w:val="22"/>
    </w:rPr>
  </w:style>
  <w:style w:type="character" w:customStyle="1" w:styleId="ListLabel44">
    <w:name w:val="ListLabel 44"/>
    <w:qFormat/>
    <w:rPr>
      <w:b/>
      <w:bCs/>
      <w:sz w:val="22"/>
      <w:szCs w:val="22"/>
    </w:rPr>
  </w:style>
  <w:style w:type="character" w:customStyle="1" w:styleId="ListLabel45">
    <w:name w:val="ListLabel 45"/>
    <w:qFormat/>
    <w:rPr>
      <w:color w:val="0000DC"/>
      <w:sz w:val="22"/>
      <w:szCs w:val="22"/>
    </w:rPr>
  </w:style>
  <w:style w:type="character" w:customStyle="1" w:styleId="ListLabel46">
    <w:name w:val="ListLabel 46"/>
    <w:qFormat/>
    <w:rPr>
      <w:color w:val="0000FF"/>
      <w:sz w:val="22"/>
      <w:szCs w:val="22"/>
    </w:rPr>
  </w:style>
  <w:style w:type="character" w:customStyle="1" w:styleId="ListLabel47">
    <w:name w:val="ListLabel 47"/>
    <w:qFormat/>
    <w:rPr>
      <w:sz w:val="22"/>
      <w:szCs w:val="22"/>
    </w:rPr>
  </w:style>
  <w:style w:type="character" w:customStyle="1" w:styleId="ListLabel48">
    <w:name w:val="ListLabel 48"/>
    <w:qFormat/>
    <w:rPr>
      <w:b/>
      <w:sz w:val="22"/>
      <w:szCs w:val="22"/>
    </w:rPr>
  </w:style>
  <w:style w:type="character" w:customStyle="1" w:styleId="ListLabel49">
    <w:name w:val="ListLabel 49"/>
    <w:qFormat/>
    <w:rPr>
      <w:b/>
      <w:bCs/>
      <w:sz w:val="22"/>
      <w:szCs w:val="22"/>
    </w:rPr>
  </w:style>
  <w:style w:type="character" w:customStyle="1" w:styleId="ListLabel50">
    <w:name w:val="ListLabel 50"/>
    <w:qFormat/>
    <w:rPr>
      <w:color w:val="0000DC"/>
      <w:sz w:val="22"/>
      <w:szCs w:val="22"/>
    </w:rPr>
  </w:style>
  <w:style w:type="character" w:customStyle="1" w:styleId="ListLabel51">
    <w:name w:val="ListLabel 51"/>
    <w:qFormat/>
    <w:rPr>
      <w:color w:val="0000FF"/>
      <w:sz w:val="22"/>
      <w:szCs w:val="22"/>
    </w:rPr>
  </w:style>
  <w:style w:type="character" w:customStyle="1" w:styleId="ListLabel52">
    <w:name w:val="ListLabel 52"/>
    <w:qFormat/>
    <w:rPr>
      <w:sz w:val="22"/>
      <w:szCs w:val="22"/>
    </w:rPr>
  </w:style>
  <w:style w:type="character" w:customStyle="1" w:styleId="ListLabel53">
    <w:name w:val="ListLabel 53"/>
    <w:qFormat/>
    <w:rPr>
      <w:b/>
      <w:sz w:val="22"/>
      <w:szCs w:val="22"/>
    </w:rPr>
  </w:style>
  <w:style w:type="character" w:customStyle="1" w:styleId="ListLabel54">
    <w:name w:val="ListLabel 54"/>
    <w:qFormat/>
    <w:rPr>
      <w:b/>
      <w:bCs/>
      <w:sz w:val="22"/>
      <w:szCs w:val="22"/>
    </w:rPr>
  </w:style>
  <w:style w:type="character" w:customStyle="1" w:styleId="ListLabel55">
    <w:name w:val="ListLabel 55"/>
    <w:qFormat/>
    <w:rPr>
      <w:color w:val="0000DC"/>
      <w:sz w:val="22"/>
      <w:szCs w:val="22"/>
    </w:rPr>
  </w:style>
  <w:style w:type="character" w:customStyle="1" w:styleId="ListLabel56">
    <w:name w:val="ListLabel 56"/>
    <w:qFormat/>
    <w:rPr>
      <w:color w:val="0000FF"/>
      <w:sz w:val="22"/>
      <w:szCs w:val="22"/>
    </w:rPr>
  </w:style>
  <w:style w:type="character" w:customStyle="1" w:styleId="ListLabel57">
    <w:name w:val="ListLabel 57"/>
    <w:qFormat/>
    <w:rPr>
      <w:sz w:val="22"/>
      <w:szCs w:val="22"/>
    </w:rPr>
  </w:style>
  <w:style w:type="character" w:customStyle="1" w:styleId="ListLabel58">
    <w:name w:val="ListLabel 58"/>
    <w:qFormat/>
    <w:rPr>
      <w:b/>
      <w:sz w:val="22"/>
      <w:szCs w:val="22"/>
    </w:rPr>
  </w:style>
  <w:style w:type="character" w:customStyle="1" w:styleId="ListLabel59">
    <w:name w:val="ListLabel 59"/>
    <w:qFormat/>
    <w:rPr>
      <w:b/>
      <w:bCs/>
      <w:sz w:val="22"/>
      <w:szCs w:val="22"/>
    </w:rPr>
  </w:style>
  <w:style w:type="character" w:customStyle="1" w:styleId="ListLabel60">
    <w:name w:val="ListLabel 60"/>
    <w:qFormat/>
    <w:rPr>
      <w:color w:val="0000DC"/>
      <w:sz w:val="22"/>
      <w:szCs w:val="22"/>
    </w:rPr>
  </w:style>
  <w:style w:type="character" w:customStyle="1" w:styleId="ListLabel61">
    <w:name w:val="ListLabel 61"/>
    <w:qFormat/>
    <w:rPr>
      <w:color w:val="0000FF"/>
      <w:sz w:val="22"/>
      <w:szCs w:val="22"/>
    </w:rPr>
  </w:style>
  <w:style w:type="character" w:customStyle="1" w:styleId="ListLabel62">
    <w:name w:val="ListLabel 62"/>
    <w:qFormat/>
    <w:rPr>
      <w:sz w:val="22"/>
      <w:szCs w:val="22"/>
    </w:rPr>
  </w:style>
  <w:style w:type="character" w:customStyle="1" w:styleId="ListLabel63">
    <w:name w:val="ListLabel 63"/>
    <w:qFormat/>
    <w:rPr>
      <w:b/>
      <w:sz w:val="22"/>
      <w:szCs w:val="22"/>
    </w:rPr>
  </w:style>
  <w:style w:type="character" w:customStyle="1" w:styleId="ListLabel64">
    <w:name w:val="ListLabel 64"/>
    <w:qFormat/>
    <w:rPr>
      <w:b/>
      <w:bCs/>
      <w:sz w:val="22"/>
      <w:szCs w:val="22"/>
    </w:rPr>
  </w:style>
  <w:style w:type="character" w:customStyle="1" w:styleId="ListLabel65">
    <w:name w:val="ListLabel 65"/>
    <w:qFormat/>
    <w:rPr>
      <w:color w:val="0000DC"/>
      <w:sz w:val="22"/>
      <w:szCs w:val="22"/>
    </w:rPr>
  </w:style>
  <w:style w:type="character" w:customStyle="1" w:styleId="ListLabel66">
    <w:name w:val="ListLabel 66"/>
    <w:qFormat/>
    <w:rPr>
      <w:color w:val="0000FF"/>
      <w:sz w:val="22"/>
      <w:szCs w:val="22"/>
    </w:rPr>
  </w:style>
  <w:style w:type="character" w:customStyle="1" w:styleId="ListLabel67">
    <w:name w:val="ListLabel 67"/>
    <w:qFormat/>
    <w:rPr>
      <w:sz w:val="22"/>
      <w:szCs w:val="22"/>
    </w:rPr>
  </w:style>
  <w:style w:type="character" w:customStyle="1" w:styleId="ListLabel68">
    <w:name w:val="ListLabel 68"/>
    <w:qFormat/>
    <w:rPr>
      <w:b/>
      <w:sz w:val="22"/>
      <w:szCs w:val="22"/>
    </w:rPr>
  </w:style>
  <w:style w:type="character" w:customStyle="1" w:styleId="ListLabel69">
    <w:name w:val="ListLabel 69"/>
    <w:qFormat/>
    <w:rPr>
      <w:b/>
      <w:bCs/>
      <w:sz w:val="22"/>
      <w:szCs w:val="22"/>
    </w:rPr>
  </w:style>
  <w:style w:type="character" w:customStyle="1" w:styleId="ListLabel70">
    <w:name w:val="ListLabel 70"/>
    <w:qFormat/>
    <w:rPr>
      <w:color w:val="0000DC"/>
      <w:sz w:val="22"/>
      <w:szCs w:val="22"/>
    </w:rPr>
  </w:style>
  <w:style w:type="character" w:customStyle="1" w:styleId="ListLabel71">
    <w:name w:val="ListLabel 71"/>
    <w:qFormat/>
    <w:rPr>
      <w:color w:val="0000FF"/>
      <w:sz w:val="22"/>
      <w:szCs w:val="22"/>
    </w:rPr>
  </w:style>
  <w:style w:type="character" w:customStyle="1" w:styleId="ListLabel72">
    <w:name w:val="ListLabel 72"/>
    <w:qFormat/>
    <w:rPr>
      <w:sz w:val="22"/>
      <w:szCs w:val="22"/>
    </w:rPr>
  </w:style>
  <w:style w:type="character" w:customStyle="1" w:styleId="ListLabel73">
    <w:name w:val="ListLabel 73"/>
    <w:qFormat/>
    <w:rPr>
      <w:b/>
      <w:sz w:val="22"/>
      <w:szCs w:val="22"/>
    </w:rPr>
  </w:style>
  <w:style w:type="character" w:customStyle="1" w:styleId="ListLabel74">
    <w:name w:val="ListLabel 74"/>
    <w:qFormat/>
    <w:rPr>
      <w:b/>
      <w:bCs/>
      <w:sz w:val="22"/>
      <w:szCs w:val="22"/>
    </w:rPr>
  </w:style>
  <w:style w:type="character" w:customStyle="1" w:styleId="ListLabel75">
    <w:name w:val="ListLabel 75"/>
    <w:qFormat/>
    <w:rPr>
      <w:color w:val="0000DC"/>
      <w:sz w:val="22"/>
      <w:szCs w:val="22"/>
    </w:rPr>
  </w:style>
  <w:style w:type="character" w:customStyle="1" w:styleId="ListLabel76">
    <w:name w:val="ListLabel 76"/>
    <w:qFormat/>
    <w:rPr>
      <w:color w:val="0000FF"/>
      <w:sz w:val="22"/>
      <w:szCs w:val="22"/>
    </w:rPr>
  </w:style>
  <w:style w:type="character" w:customStyle="1" w:styleId="ListLabel77">
    <w:name w:val="ListLabel 77"/>
    <w:qFormat/>
    <w:rPr>
      <w:sz w:val="22"/>
      <w:szCs w:val="22"/>
    </w:rPr>
  </w:style>
  <w:style w:type="character" w:customStyle="1" w:styleId="ListLabel78">
    <w:name w:val="ListLabel 78"/>
    <w:qFormat/>
    <w:rPr>
      <w:b/>
      <w:sz w:val="22"/>
      <w:szCs w:val="22"/>
    </w:rPr>
  </w:style>
  <w:style w:type="character" w:customStyle="1" w:styleId="ListLabel79">
    <w:name w:val="ListLabel 79"/>
    <w:qFormat/>
    <w:rPr>
      <w:b/>
      <w:bCs/>
      <w:sz w:val="22"/>
      <w:szCs w:val="22"/>
    </w:rPr>
  </w:style>
  <w:style w:type="character" w:customStyle="1" w:styleId="ListLabel80">
    <w:name w:val="ListLabel 80"/>
    <w:qFormat/>
    <w:rPr>
      <w:color w:val="0000DC"/>
      <w:sz w:val="22"/>
      <w:szCs w:val="22"/>
    </w:rPr>
  </w:style>
  <w:style w:type="character" w:customStyle="1" w:styleId="ListLabel81">
    <w:name w:val="ListLabel 81"/>
    <w:qFormat/>
    <w:rPr>
      <w:color w:val="0000FF"/>
      <w:sz w:val="22"/>
      <w:szCs w:val="22"/>
    </w:rPr>
  </w:style>
  <w:style w:type="character" w:customStyle="1" w:styleId="ListLabel82">
    <w:name w:val="ListLabel 82"/>
    <w:qFormat/>
    <w:rPr>
      <w:sz w:val="22"/>
      <w:szCs w:val="22"/>
    </w:rPr>
  </w:style>
  <w:style w:type="character" w:customStyle="1" w:styleId="ListLabel83">
    <w:name w:val="ListLabel 83"/>
    <w:qFormat/>
    <w:rPr>
      <w:b/>
      <w:sz w:val="22"/>
      <w:szCs w:val="22"/>
    </w:rPr>
  </w:style>
  <w:style w:type="character" w:customStyle="1" w:styleId="ListLabel84">
    <w:name w:val="ListLabel 84"/>
    <w:qFormat/>
    <w:rPr>
      <w:b/>
      <w:bCs/>
      <w:sz w:val="22"/>
      <w:szCs w:val="22"/>
    </w:rPr>
  </w:style>
  <w:style w:type="character" w:customStyle="1" w:styleId="ListLabel85">
    <w:name w:val="ListLabel 85"/>
    <w:qFormat/>
    <w:rPr>
      <w:color w:val="0000DC"/>
      <w:sz w:val="22"/>
      <w:szCs w:val="22"/>
    </w:rPr>
  </w:style>
  <w:style w:type="character" w:customStyle="1" w:styleId="ListLabel86">
    <w:name w:val="ListLabel 86"/>
    <w:qFormat/>
    <w:rPr>
      <w:color w:val="0000FF"/>
      <w:sz w:val="22"/>
      <w:szCs w:val="22"/>
    </w:rPr>
  </w:style>
  <w:style w:type="character" w:customStyle="1" w:styleId="ListLabel87">
    <w:name w:val="ListLabel 87"/>
    <w:qFormat/>
    <w:rPr>
      <w:sz w:val="22"/>
      <w:szCs w:val="22"/>
    </w:rPr>
  </w:style>
  <w:style w:type="character" w:customStyle="1" w:styleId="ListLabel88">
    <w:name w:val="ListLabel 88"/>
    <w:qFormat/>
    <w:rPr>
      <w:b/>
      <w:sz w:val="22"/>
      <w:szCs w:val="22"/>
    </w:rPr>
  </w:style>
  <w:style w:type="character" w:customStyle="1" w:styleId="ListLabel89">
    <w:name w:val="ListLabel 89"/>
    <w:qFormat/>
    <w:rPr>
      <w:b/>
      <w:bCs/>
      <w:sz w:val="22"/>
      <w:szCs w:val="22"/>
    </w:rPr>
  </w:style>
  <w:style w:type="character" w:customStyle="1" w:styleId="ListLabel90">
    <w:name w:val="ListLabel 90"/>
    <w:qFormat/>
    <w:rPr>
      <w:color w:val="0000DC"/>
      <w:sz w:val="22"/>
      <w:szCs w:val="22"/>
    </w:rPr>
  </w:style>
  <w:style w:type="character" w:customStyle="1" w:styleId="ListLabel91">
    <w:name w:val="ListLabel 91"/>
    <w:qFormat/>
    <w:rPr>
      <w:color w:val="0000FF"/>
      <w:sz w:val="22"/>
      <w:szCs w:val="22"/>
    </w:rPr>
  </w:style>
  <w:style w:type="character" w:customStyle="1" w:styleId="ListLabel92">
    <w:name w:val="ListLabel 92"/>
    <w:qFormat/>
    <w:rPr>
      <w:sz w:val="22"/>
      <w:szCs w:val="22"/>
    </w:rPr>
  </w:style>
  <w:style w:type="character" w:customStyle="1" w:styleId="ListLabel93">
    <w:name w:val="ListLabel 93"/>
    <w:qFormat/>
    <w:rPr>
      <w:b/>
      <w:sz w:val="22"/>
      <w:szCs w:val="22"/>
    </w:rPr>
  </w:style>
  <w:style w:type="character" w:customStyle="1" w:styleId="ListLabel94">
    <w:name w:val="ListLabel 94"/>
    <w:qFormat/>
    <w:rPr>
      <w:b/>
      <w:bCs/>
      <w:sz w:val="22"/>
      <w:szCs w:val="22"/>
    </w:rPr>
  </w:style>
  <w:style w:type="character" w:customStyle="1" w:styleId="ListLabel95">
    <w:name w:val="ListLabel 95"/>
    <w:qFormat/>
    <w:rPr>
      <w:color w:val="0000DC"/>
      <w:sz w:val="22"/>
      <w:szCs w:val="22"/>
    </w:rPr>
  </w:style>
  <w:style w:type="character" w:customStyle="1" w:styleId="ListLabel96">
    <w:name w:val="ListLabel 96"/>
    <w:qFormat/>
    <w:rPr>
      <w:color w:val="0000FF"/>
      <w:sz w:val="22"/>
      <w:szCs w:val="22"/>
    </w:rPr>
  </w:style>
  <w:style w:type="character" w:styleId="TtulodoLivro">
    <w:name w:val="Book Title"/>
    <w:qFormat/>
    <w:rsid w:val="002B7B8A"/>
    <w:rPr>
      <w:b/>
      <w:bCs/>
      <w:smallCaps/>
      <w:spacing w:val="5"/>
    </w:rPr>
  </w:style>
  <w:style w:type="character" w:customStyle="1" w:styleId="ListLabel97">
    <w:name w:val="ListLabel 97"/>
    <w:qFormat/>
    <w:rPr>
      <w:b/>
      <w:bCs/>
      <w:szCs w:val="22"/>
    </w:rPr>
  </w:style>
  <w:style w:type="character" w:customStyle="1" w:styleId="ListLabel98">
    <w:name w:val="ListLabel 98"/>
    <w:qFormat/>
    <w:rPr>
      <w:rFonts w:cs="Symbol"/>
      <w:szCs w:val="22"/>
    </w:rPr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uppressAutoHyphens w:val="0"/>
      <w:spacing w:after="120" w:line="360" w:lineRule="auto"/>
      <w:ind w:firstLine="2835"/>
      <w:jc w:val="both"/>
    </w:pPr>
    <w:rPr>
      <w:rFonts w:ascii="Arial" w:hAnsi="Arial"/>
      <w:sz w:val="22"/>
      <w:szCs w:val="20"/>
    </w:r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qFormat/>
    <w:pPr>
      <w:ind w:left="720"/>
      <w:contextualSpacing/>
    </w:pPr>
  </w:style>
  <w:style w:type="paragraph" w:styleId="Corpodetexto2">
    <w:name w:val="Body Text 2"/>
    <w:basedOn w:val="Normal"/>
    <w:qFormat/>
    <w:pPr>
      <w:suppressAutoHyphens w:val="0"/>
      <w:spacing w:line="360" w:lineRule="auto"/>
      <w:jc w:val="both"/>
    </w:pPr>
    <w:rPr>
      <w:rFonts w:ascii="Arial" w:hAnsi="Arial"/>
      <w:sz w:val="22"/>
      <w:szCs w:val="20"/>
    </w:rPr>
  </w:style>
  <w:style w:type="paragraph" w:styleId="Textodenotaderodap">
    <w:name w:val="footnote text"/>
    <w:basedOn w:val="Normal"/>
    <w:pPr>
      <w:suppressAutoHyphens w:val="0"/>
    </w:pPr>
    <w:rPr>
      <w:sz w:val="20"/>
      <w:szCs w:val="20"/>
    </w:rPr>
  </w:style>
  <w:style w:type="paragraph" w:customStyle="1" w:styleId="Default">
    <w:name w:val="Default"/>
    <w:qFormat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LO-Normal">
    <w:name w:val="LO-Normal"/>
    <w:qFormat/>
    <w:pPr>
      <w:suppressAutoHyphens/>
    </w:pPr>
    <w:rPr>
      <w:rFonts w:ascii="Arial" w:eastAsia="Times New Roman" w:hAnsi="Arial" w:cs="Arial"/>
      <w:color w:val="000000"/>
      <w:sz w:val="24"/>
      <w:szCs w:val="24"/>
      <w:lang w:eastAsia="zh-CN"/>
    </w:rPr>
  </w:style>
  <w:style w:type="paragraph" w:customStyle="1" w:styleId="WW-NormalWeb">
    <w:name w:val="WW-Normal (Web)"/>
    <w:basedOn w:val="Normal"/>
    <w:qFormat/>
    <w:pPr>
      <w:spacing w:before="280"/>
    </w:pPr>
  </w:style>
  <w:style w:type="paragraph" w:customStyle="1" w:styleId="Corpodetexto31">
    <w:name w:val="Corpo de texto 31"/>
    <w:basedOn w:val="Normal"/>
    <w:qFormat/>
    <w:pPr>
      <w:spacing w:after="120"/>
    </w:pPr>
    <w:rPr>
      <w:sz w:val="16"/>
      <w:szCs w:val="16"/>
    </w:rPr>
  </w:style>
  <w:style w:type="paragraph" w:customStyle="1" w:styleId="western">
    <w:name w:val="western"/>
    <w:basedOn w:val="Normal"/>
    <w:qFormat/>
    <w:pPr>
      <w:spacing w:before="280"/>
    </w:pPr>
  </w:style>
  <w:style w:type="paragraph" w:customStyle="1" w:styleId="Contedodamoldura">
    <w:name w:val="Conteúdo da moldura"/>
    <w:basedOn w:val="Corpodetexto"/>
    <w:qFormat/>
    <w:pPr>
      <w:spacing w:after="0"/>
    </w:pPr>
  </w:style>
  <w:style w:type="paragraph" w:customStyle="1" w:styleId="Livro">
    <w:name w:val="Livro"/>
    <w:basedOn w:val="Normal"/>
    <w:qFormat/>
    <w:pPr>
      <w:spacing w:before="120" w:after="120"/>
      <w:jc w:val="center"/>
    </w:pPr>
    <w:rPr>
      <w:rFonts w:ascii="Arial" w:hAnsi="Arial" w:cs="Arial"/>
      <w:b/>
      <w:caps/>
    </w:r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Welington José Rocha dos Santos</dc:creator>
  <dc:description/>
  <cp:lastModifiedBy>Kizi Kauane Mariano Grifoni</cp:lastModifiedBy>
  <cp:revision>6</cp:revision>
  <cp:lastPrinted>2023-02-14T14:00:00Z</cp:lastPrinted>
  <dcterms:created xsi:type="dcterms:W3CDTF">2023-02-13T18:39:00Z</dcterms:created>
  <dcterms:modified xsi:type="dcterms:W3CDTF">2023-02-14T14:02:00Z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