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media/image1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_rels/header2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/>
      </w:pPr>
      <w:r>
        <w:rPr/>
        <w:t>C O M U N I C A D O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Solicitação de Compras nº 2024/</w:t>
      </w:r>
      <w:r>
        <w:rPr>
          <w:rFonts w:eastAsia="Times New Roman" w:cs="Times New Roman"/>
          <w:sz w:val="24"/>
          <w:szCs w:val="24"/>
          <w:lang w:eastAsia="pt-BR"/>
        </w:rPr>
        <w:t>000</w:t>
      </w:r>
      <w:r>
        <w:rPr>
          <w:rFonts w:eastAsia="Times New Roman" w:cs="Times New Roman"/>
          <w:color w:val="auto"/>
          <w:kern w:val="0"/>
          <w:sz w:val="24"/>
          <w:szCs w:val="24"/>
          <w:lang w:val="pt-BR" w:eastAsia="pt-BR" w:bidi="ar-SA"/>
        </w:rPr>
        <w:t>973</w:t>
      </w:r>
    </w:p>
    <w:p>
      <w:pPr>
        <w:pStyle w:val="Normal"/>
        <w:rPr/>
      </w:pPr>
      <w:r>
        <w:rPr/>
      </w:r>
    </w:p>
    <w:p>
      <w:pPr>
        <w:pStyle w:val="Normal"/>
        <w:jc w:val="both"/>
        <w:rPr/>
      </w:pPr>
      <w:r>
        <w:rPr/>
        <w:t>Objeto:</w:t>
      </w:r>
      <w:r>
        <w:rPr>
          <w:rFonts w:eastAsia="Times New Roman" w:cs="Times New Roman"/>
          <w:sz w:val="24"/>
          <w:szCs w:val="24"/>
          <w:lang w:eastAsia="pt-BR"/>
        </w:rPr>
        <w:t xml:space="preserve"> </w:t>
      </w:r>
      <w:r>
        <w:rPr>
          <w:rFonts w:eastAsia="Times New Roman" w:cs="Times New Roman"/>
          <w:b/>
          <w:bCs/>
          <w:color w:val="auto"/>
          <w:kern w:val="0"/>
          <w:sz w:val="22"/>
          <w:szCs w:val="22"/>
          <w:lang w:val="pt-BR" w:eastAsia="pt-BR" w:bidi="ar-SA"/>
        </w:rPr>
        <w:t>CONFECÇÃO DE PLACA DE HOMENAGEM COM ESTOJO</w:t>
      </w:r>
    </w:p>
    <w:p>
      <w:pPr>
        <w:pStyle w:val="Normal"/>
        <w:jc w:val="both"/>
        <w:rPr>
          <w:rFonts w:eastAsia="Times New Roman" w:cs="Times New Roman"/>
          <w:sz w:val="24"/>
          <w:szCs w:val="24"/>
          <w:lang w:eastAsia="pt-BR"/>
        </w:rPr>
      </w:pPr>
      <w:r>
        <w:rPr>
          <w:rFonts w:eastAsia="Times New Roman" w:cs="Times New Roman"/>
          <w:sz w:val="24"/>
          <w:szCs w:val="24"/>
          <w:lang w:eastAsia="pt-BR"/>
        </w:rPr>
      </w:r>
    </w:p>
    <w:p>
      <w:pPr>
        <w:pStyle w:val="Cabealho"/>
        <w:rPr/>
      </w:pPr>
      <w:r>
        <w:rPr/>
        <w:t xml:space="preserve">Os interessados em participar desta cotação, poderão encaminhar proposta comercial, até o dia </w:t>
      </w:r>
      <w:r>
        <w:rPr>
          <w:rFonts w:eastAsia="Times New Roman" w:cs="Times New Roman"/>
          <w:color w:val="auto"/>
          <w:kern w:val="0"/>
          <w:sz w:val="24"/>
          <w:szCs w:val="24"/>
          <w:lang w:val="pt-BR" w:eastAsia="pt-BR" w:bidi="ar-SA"/>
        </w:rPr>
        <w:t>1</w:t>
      </w:r>
      <w:r>
        <w:rPr>
          <w:rFonts w:eastAsia="Times New Roman" w:cs="Times New Roman"/>
          <w:color w:val="auto"/>
          <w:kern w:val="0"/>
          <w:sz w:val="24"/>
          <w:szCs w:val="24"/>
          <w:lang w:val="pt-BR" w:eastAsia="pt-BR" w:bidi="ar-SA"/>
        </w:rPr>
        <w:t>1</w:t>
      </w:r>
      <w:r>
        <w:rPr/>
        <w:t>/</w:t>
      </w:r>
      <w:r>
        <w:rPr>
          <w:rFonts w:eastAsia="Times New Roman" w:cs="Times New Roman"/>
          <w:color w:val="auto"/>
          <w:kern w:val="0"/>
          <w:sz w:val="24"/>
          <w:szCs w:val="24"/>
          <w:lang w:val="pt-BR" w:eastAsia="pt-BR" w:bidi="ar-SA"/>
        </w:rPr>
        <w:t>0</w:t>
      </w:r>
      <w:r>
        <w:rPr>
          <w:rFonts w:eastAsia="Times New Roman" w:cs="Times New Roman"/>
          <w:color w:val="auto"/>
          <w:kern w:val="0"/>
          <w:sz w:val="24"/>
          <w:szCs w:val="24"/>
          <w:lang w:val="pt-BR" w:eastAsia="pt-BR" w:bidi="ar-SA"/>
        </w:rPr>
        <w:t>4</w:t>
      </w:r>
      <w:r>
        <w:rPr/>
        <w:t>/2024, por um dos seguintes canais:</w:t>
      </w:r>
    </w:p>
    <w:p>
      <w:pPr>
        <w:pStyle w:val="Cabealho"/>
        <w:rPr/>
      </w:pPr>
      <w:r>
        <w:rPr/>
      </w:r>
    </w:p>
    <w:p>
      <w:pPr>
        <w:pStyle w:val="Cabealho"/>
        <w:ind w:left="567" w:hanging="0"/>
        <w:rPr/>
      </w:pPr>
      <w:r>
        <w:rPr/>
        <w:t xml:space="preserve">a) </w:t>
      </w:r>
      <w:r>
        <w:rPr>
          <w:b/>
        </w:rPr>
        <w:t>ELETRONICAMENTE</w:t>
      </w:r>
      <w:r>
        <w:rPr/>
        <w:t xml:space="preserve">: para o e-mail </w:t>
      </w:r>
      <w:hyperlink r:id="rId2">
        <w:r>
          <w:rPr>
            <w:rStyle w:val="LinkdaInternet"/>
          </w:rPr>
          <w:t>protocolo@daaeararaquara.com.br</w:t>
        </w:r>
      </w:hyperlink>
    </w:p>
    <w:p>
      <w:pPr>
        <w:pStyle w:val="Cabealho"/>
        <w:rPr/>
      </w:pPr>
      <w:r>
        <w:rPr/>
      </w:r>
    </w:p>
    <w:p>
      <w:pPr>
        <w:pStyle w:val="Cabealho"/>
        <w:ind w:left="567" w:hanging="0"/>
        <w:rPr/>
      </w:pPr>
      <w:r>
        <w:rPr/>
        <w:t xml:space="preserve">b) </w:t>
      </w:r>
      <w:r>
        <w:rPr>
          <w:b/>
        </w:rPr>
        <w:t>PRESENCIALMENTE:</w:t>
      </w:r>
      <w:r>
        <w:rPr/>
        <w:t xml:space="preserve"> diretamente na sede da Autarquia na Gerência de Administração do DAAE, em sua Unidade de Patrimônio e Expediente no horário das 09h00min às 17h00min.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>Qualquer dúvida, favor entrar em contato pelo telefone (16) 3324-</w:t>
      </w:r>
      <w:r>
        <w:rPr>
          <w:rFonts w:eastAsia="Times New Roman" w:cs="Times New Roman"/>
          <w:color w:val="auto"/>
          <w:kern w:val="0"/>
          <w:sz w:val="24"/>
          <w:szCs w:val="24"/>
          <w:lang w:val="pt-BR" w:eastAsia="pt-BR" w:bidi="ar-SA"/>
        </w:rPr>
        <w:t>99</w:t>
      </w:r>
      <w:r>
        <w:rPr>
          <w:rFonts w:eastAsia="Times New Roman" w:cs="Times New Roman"/>
          <w:color w:val="auto"/>
          <w:kern w:val="0"/>
          <w:sz w:val="24"/>
          <w:szCs w:val="24"/>
          <w:lang w:val="pt-BR" w:eastAsia="pt-BR" w:bidi="ar-SA"/>
        </w:rPr>
        <w:t>43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>No momento em que os interessados encaminharem sua proposta comercial, deverão neste momento apresentar os seguintes documentos para comprovação de sua habilitação:</w:t>
      </w:r>
    </w:p>
    <w:p>
      <w:pPr>
        <w:pStyle w:val="Normal"/>
        <w:jc w:val="both"/>
        <w:rPr/>
      </w:pPr>
      <w:r>
        <w:rPr/>
      </w:r>
    </w:p>
    <w:p>
      <w:pPr>
        <w:pStyle w:val="Normal"/>
        <w:ind w:left="567" w:hanging="0"/>
        <w:jc w:val="both"/>
        <w:rPr/>
      </w:pPr>
      <w:r>
        <w:rPr/>
        <w:t>. Contrato Social;</w:t>
      </w:r>
    </w:p>
    <w:p>
      <w:pPr>
        <w:pStyle w:val="Normal"/>
        <w:ind w:left="567" w:hanging="0"/>
        <w:jc w:val="both"/>
        <w:rPr/>
      </w:pPr>
      <w:r>
        <w:rPr/>
        <w:t>. Certidão Negativa ou Positiva de Efeitos Negativa de Débitos Fazenda Federal;</w:t>
      </w:r>
    </w:p>
    <w:p>
      <w:pPr>
        <w:pStyle w:val="Normal"/>
        <w:ind w:left="567" w:hanging="0"/>
        <w:jc w:val="both"/>
        <w:rPr/>
      </w:pPr>
      <w:r>
        <w:rPr/>
        <w:t xml:space="preserve">. Certidão Negativa de Positiva de Efeitos Negativa Débitos Fazenda Estadual; e/ou </w:t>
      </w:r>
    </w:p>
    <w:p>
      <w:pPr>
        <w:pStyle w:val="Normal"/>
        <w:ind w:left="567" w:hanging="0"/>
        <w:jc w:val="both"/>
        <w:rPr/>
      </w:pPr>
      <w:r>
        <w:rPr/>
        <w:t>. Certidão Regularidade</w:t>
      </w:r>
      <w:bookmarkStart w:id="0" w:name="_GoBack1"/>
      <w:bookmarkEnd w:id="0"/>
      <w:r>
        <w:rPr/>
        <w:t xml:space="preserve"> do FGTS.</w:t>
      </w:r>
    </w:p>
    <w:p>
      <w:pPr>
        <w:pStyle w:val="Normal"/>
        <w:ind w:left="567" w:hanging="0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center"/>
        <w:rPr/>
      </w:pPr>
      <w:r>
        <w:rPr/>
        <w:t xml:space="preserve">Araraquara, </w:t>
      </w:r>
      <w:r>
        <w:rPr>
          <w:rFonts w:eastAsia="Times New Roman" w:cs="Times New Roman"/>
          <w:color w:val="auto"/>
          <w:kern w:val="0"/>
          <w:sz w:val="24"/>
          <w:szCs w:val="24"/>
          <w:lang w:val="pt-BR" w:eastAsia="pt-BR" w:bidi="ar-SA"/>
        </w:rPr>
        <w:t>08</w:t>
      </w:r>
      <w:r>
        <w:rPr>
          <w:rFonts w:eastAsia="Times New Roman" w:cs="Times New Roman"/>
          <w:color w:val="auto"/>
          <w:kern w:val="0"/>
          <w:sz w:val="24"/>
          <w:szCs w:val="24"/>
          <w:lang w:val="pt-BR" w:eastAsia="pt-BR" w:bidi="ar-SA"/>
        </w:rPr>
        <w:t xml:space="preserve"> </w:t>
      </w:r>
      <w:r>
        <w:rPr/>
        <w:t xml:space="preserve">de </w:t>
      </w:r>
      <w:r>
        <w:rPr>
          <w:rFonts w:eastAsia="Times New Roman" w:cs="Times New Roman"/>
          <w:color w:val="auto"/>
          <w:kern w:val="0"/>
          <w:sz w:val="24"/>
          <w:szCs w:val="24"/>
          <w:lang w:val="pt-BR" w:eastAsia="pt-BR" w:bidi="ar-SA"/>
        </w:rPr>
        <w:t>Abril</w:t>
      </w:r>
      <w:r>
        <w:rPr/>
        <w:t xml:space="preserve"> de 2024.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>
          <w:rStyle w:val="LinkdaInternet"/>
        </w:rPr>
      </w:pPr>
      <w:r>
        <w:rPr/>
      </w:r>
    </w:p>
    <w:p>
      <w:pPr>
        <w:pStyle w:val="Normal"/>
        <w:jc w:val="both"/>
        <w:rPr>
          <w:rStyle w:val="LinkdaInternet"/>
        </w:rPr>
      </w:pPr>
      <w:r>
        <w:rPr/>
      </w:r>
    </w:p>
    <w:p>
      <w:pPr>
        <w:pStyle w:val="Normal"/>
        <w:jc w:val="both"/>
        <w:rPr>
          <w:rStyle w:val="LinkdaInternet"/>
        </w:rPr>
      </w:pPr>
      <w:r>
        <w:rPr/>
      </w:r>
    </w:p>
    <w:p>
      <w:pPr>
        <w:pStyle w:val="Normal"/>
        <w:jc w:val="both"/>
        <w:rPr>
          <w:rStyle w:val="LinkdaInternet"/>
        </w:rPr>
      </w:pPr>
      <w:r>
        <w:rPr/>
      </w:r>
    </w:p>
    <w:p>
      <w:pPr>
        <w:pStyle w:val="Normal"/>
        <w:jc w:val="both"/>
        <w:rPr>
          <w:rStyle w:val="LinkdaInternet"/>
        </w:rPr>
      </w:pPr>
      <w:r>
        <w:rPr/>
      </w:r>
    </w:p>
    <w:p>
      <w:pPr>
        <w:pStyle w:val="Normal"/>
        <w:jc w:val="both"/>
        <w:rPr>
          <w:rStyle w:val="LinkdaInternet"/>
        </w:rPr>
      </w:pPr>
      <w:r>
        <w:rPr/>
      </w:r>
    </w:p>
    <w:p>
      <w:pPr>
        <w:pStyle w:val="Normal"/>
        <w:jc w:val="both"/>
        <w:rPr>
          <w:rStyle w:val="LinkdaInternet"/>
        </w:rPr>
      </w:pPr>
      <w:r>
        <w:rPr/>
      </w:r>
    </w:p>
    <w:p>
      <w:pPr>
        <w:pStyle w:val="Normal"/>
        <w:jc w:val="both"/>
        <w:rPr>
          <w:rStyle w:val="LinkdaInternet"/>
        </w:rPr>
      </w:pPr>
      <w:r>
        <w:rPr/>
      </w:r>
    </w:p>
    <w:p>
      <w:pPr>
        <w:pStyle w:val="Normal"/>
        <w:jc w:val="both"/>
        <w:rPr>
          <w:rStyle w:val="LinkdaInternet"/>
        </w:rPr>
      </w:pPr>
      <w:r>
        <w:rPr/>
      </w:r>
    </w:p>
    <w:p>
      <w:pPr>
        <w:pStyle w:val="Normal"/>
        <w:jc w:val="both"/>
        <w:rPr>
          <w:rStyle w:val="LinkdaInternet"/>
        </w:rPr>
      </w:pPr>
      <w:r>
        <w:rPr/>
      </w:r>
    </w:p>
    <w:p>
      <w:pPr>
        <w:pStyle w:val="Normal"/>
        <w:jc w:val="both"/>
        <w:rPr>
          <w:rStyle w:val="LinkdaInternet"/>
        </w:rPr>
      </w:pPr>
      <w:r>
        <w:rPr/>
      </w:r>
    </w:p>
    <w:p>
      <w:pPr>
        <w:pStyle w:val="Normal"/>
        <w:jc w:val="both"/>
        <w:rPr>
          <w:rStyle w:val="LinkdaInternet"/>
        </w:rPr>
      </w:pPr>
      <w:r>
        <w:rPr/>
      </w:r>
    </w:p>
    <w:sectPr>
      <w:headerReference w:type="default" r:id="rId3"/>
      <w:headerReference w:type="first" r:id="rId4"/>
      <w:footerReference w:type="default" r:id="rId5"/>
      <w:footerReference w:type="first" r:id="rId6"/>
      <w:type w:val="nextPage"/>
      <w:pgSz w:w="11906" w:h="16838"/>
      <w:pgMar w:left="1701" w:right="851" w:header="1134" w:top="2835" w:footer="709" w:bottom="1134" w:gutter="0"/>
      <w:pgNumType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Tahoma">
    <w:charset w:val="00"/>
    <w:family w:val="roman"/>
    <w:pitch w:val="variable"/>
  </w:font>
  <w:font w:name="Arial"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Rodap"/>
      <w:tabs>
        <w:tab w:val="clear" w:pos="4252"/>
        <w:tab w:val="clear" w:pos="8504"/>
        <w:tab w:val="center" w:pos="4678" w:leader="none"/>
        <w:tab w:val="right" w:pos="9356" w:leader="none"/>
      </w:tabs>
      <w:rPr/>
    </w:pPr>
    <w:r>
      <w:rPr>
        <w:sz w:val="20"/>
        <w:szCs w:val="20"/>
      </w:rPr>
      <w:tab/>
      <w:tab/>
      <w:t xml:space="preserve">Página </w:t>
    </w:r>
    <w:r>
      <w:rPr>
        <w:sz w:val="20"/>
        <w:szCs w:val="20"/>
      </w:rPr>
      <w:fldChar w:fldCharType="begin"/>
    </w:r>
    <w:r>
      <w:rPr>
        <w:sz w:val="20"/>
        <w:szCs w:val="20"/>
      </w:rPr>
      <w:instrText> PAGE </w:instrText>
    </w:r>
    <w:r>
      <w:rPr>
        <w:sz w:val="20"/>
        <w:szCs w:val="20"/>
      </w:rPr>
      <w:fldChar w:fldCharType="separate"/>
    </w:r>
    <w:r>
      <w:rPr>
        <w:sz w:val="20"/>
        <w:szCs w:val="20"/>
      </w:rPr>
      <w:t>0</w:t>
    </w:r>
    <w:r>
      <w:rPr>
        <w:sz w:val="20"/>
        <w:szCs w:val="20"/>
      </w:rPr>
      <w:fldChar w:fldCharType="end"/>
    </w:r>
    <w:r>
      <w:rPr>
        <w:sz w:val="20"/>
        <w:szCs w:val="20"/>
      </w:rPr>
      <w:t xml:space="preserve"> de </w:t>
    </w:r>
    <w:r>
      <w:rPr>
        <w:sz w:val="20"/>
        <w:szCs w:val="20"/>
      </w:rPr>
      <w:fldChar w:fldCharType="begin"/>
    </w:r>
    <w:r>
      <w:rPr>
        <w:sz w:val="20"/>
        <w:szCs w:val="20"/>
      </w:rPr>
      <w:instrText> NUMPAGES </w:instrText>
    </w:r>
    <w:r>
      <w:rPr>
        <w:sz w:val="20"/>
        <w:szCs w:val="20"/>
      </w:rPr>
      <w:fldChar w:fldCharType="separate"/>
    </w:r>
    <w:r>
      <w:rPr>
        <w:sz w:val="20"/>
        <w:szCs w:val="20"/>
      </w:rPr>
      <w:t>1</w:t>
    </w:r>
    <w:r>
      <w:rPr>
        <w:sz w:val="20"/>
        <w:szCs w:val="20"/>
      </w:rPr>
      <w:fldChar w:fldCharType="end"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Rodap"/>
      <w:tabs>
        <w:tab w:val="clear" w:pos="4252"/>
        <w:tab w:val="clear" w:pos="8504"/>
        <w:tab w:val="center" w:pos="4678" w:leader="none"/>
        <w:tab w:val="right" w:pos="9356" w:leader="none"/>
      </w:tabs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Ttulo1"/>
      <w:numPr>
        <w:ilvl w:val="0"/>
        <w:numId w:val="2"/>
      </w:numPr>
      <w:tabs>
        <w:tab w:val="clear" w:pos="709"/>
        <w:tab w:val="left" w:pos="0" w:leader="none"/>
      </w:tabs>
      <w:snapToGrid w:val="false"/>
      <w:jc w:val="center"/>
      <w:rPr>
        <w:rFonts w:ascii="Arial" w:hAnsi="Arial" w:cs="Arial"/>
      </w:rPr>
    </w:pPr>
    <w:r>
      <w:drawing>
        <wp:anchor behindDoc="1" distT="0" distB="0" distL="114300" distR="114300" simplePos="0" locked="0" layoutInCell="1" allowOverlap="1" relativeHeight="0">
          <wp:simplePos x="0" y="0"/>
          <wp:positionH relativeFrom="margin">
            <wp:posOffset>5234940</wp:posOffset>
          </wp:positionH>
          <wp:positionV relativeFrom="margin">
            <wp:posOffset>-1278255</wp:posOffset>
          </wp:positionV>
          <wp:extent cx="701675" cy="755650"/>
          <wp:effectExtent l="0" t="0" r="0" b="0"/>
          <wp:wrapSquare wrapText="bothSides"/>
          <wp:docPr id="1" name="Imagem 2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2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01675" cy="7556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  <w:drawing>
        <wp:anchor behindDoc="1" distT="0" distB="0" distL="0" distR="0" simplePos="0" locked="0" layoutInCell="1" allowOverlap="1" relativeHeight="0">
          <wp:simplePos x="0" y="0"/>
          <wp:positionH relativeFrom="column">
            <wp:posOffset>0</wp:posOffset>
          </wp:positionH>
          <wp:positionV relativeFrom="paragraph">
            <wp:posOffset>-253365</wp:posOffset>
          </wp:positionV>
          <wp:extent cx="675640" cy="866140"/>
          <wp:effectExtent l="0" t="0" r="0" b="0"/>
          <wp:wrapNone/>
          <wp:docPr id="2" name="Imagem 4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m 4" descr="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675640" cy="8661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cs="Arial" w:ascii="Arial" w:hAnsi="Arial"/>
        <w:lang w:eastAsia="ar-SA"/>
      </w:rPr>
      <w:t>D</w:t>
    </w:r>
    <w:r>
      <w:rPr>
        <w:rFonts w:cs="Arial" w:ascii="Arial" w:hAnsi="Arial"/>
        <w:lang w:eastAsia="ar-SA"/>
      </w:rPr>
      <w:t xml:space="preserve">epartamento Autônomo de Água e </w:t>
    </w:r>
    <w:r>
      <w:rPr>
        <w:rFonts w:cs="Arial" w:ascii="Arial" w:hAnsi="Arial"/>
      </w:rPr>
      <w:t>Esgotos</w:t>
    </w:r>
  </w:p>
  <w:p>
    <w:pPr>
      <w:pStyle w:val="Normal"/>
      <w:jc w:val="center"/>
      <w:rPr>
        <w:rFonts w:ascii="Arial" w:hAnsi="Arial" w:cs="Arial"/>
        <w:sz w:val="14"/>
        <w:lang w:eastAsia="ar-SA"/>
      </w:rPr>
    </w:pPr>
    <w:r>
      <w:rPr>
        <w:rFonts w:cs="Arial" w:ascii="Arial" w:hAnsi="Arial"/>
        <w:sz w:val="14"/>
        <w:lang w:eastAsia="ar-SA"/>
      </w:rPr>
      <w:t>Rua Domingos Barbieri, 100 – Caixa Postal, 380 – CEP 14802-510 - Araraquara-SP</w:t>
    </w:r>
  </w:p>
  <w:p>
    <w:pPr>
      <w:pStyle w:val="Normal"/>
      <w:jc w:val="center"/>
      <w:rPr>
        <w:rFonts w:ascii="Arial" w:hAnsi="Arial" w:cs="Arial"/>
        <w:sz w:val="14"/>
        <w:lang w:eastAsia="ar-SA"/>
      </w:rPr>
    </w:pPr>
    <w:r>
      <w:rPr>
        <w:rFonts w:cs="Arial" w:ascii="Arial" w:hAnsi="Arial"/>
        <w:sz w:val="14"/>
        <w:lang w:eastAsia="ar-SA"/>
      </w:rPr>
      <w:t>Fone: (16) 3324</w:t>
    </w:r>
    <w:r>
      <w:rPr>
        <w:rFonts w:eastAsia="Arial" w:cs="Arial" w:ascii="Arial" w:hAnsi="Arial"/>
        <w:sz w:val="14"/>
        <w:lang w:eastAsia="ar-SA"/>
      </w:rPr>
      <w:t>-</w:t>
    </w:r>
    <w:r>
      <w:rPr>
        <w:rFonts w:cs="Arial" w:ascii="Arial" w:hAnsi="Arial"/>
        <w:sz w:val="14"/>
        <w:lang w:eastAsia="ar-SA"/>
      </w:rPr>
      <w:t>9555 –</w:t>
    </w:r>
    <w:r>
      <w:rPr>
        <w:rFonts w:eastAsia="Arial" w:cs="Arial" w:ascii="Arial" w:hAnsi="Arial"/>
        <w:sz w:val="14"/>
        <w:lang w:eastAsia="ar-SA"/>
      </w:rPr>
      <w:t xml:space="preserve"> Atendimento: </w:t>
    </w:r>
    <w:r>
      <w:rPr>
        <w:rFonts w:cs="Arial" w:ascii="Arial" w:hAnsi="Arial"/>
        <w:sz w:val="14"/>
        <w:lang w:eastAsia="ar-SA"/>
      </w:rPr>
      <w:t>0800 602-2324</w:t>
    </w:r>
  </w:p>
  <w:p>
    <w:pPr>
      <w:pStyle w:val="Normal"/>
      <w:jc w:val="center"/>
      <w:rPr>
        <w:rFonts w:ascii="Arial" w:hAnsi="Arial" w:cs="Arial"/>
        <w:sz w:val="14"/>
        <w:lang w:eastAsia="ar-SA"/>
      </w:rPr>
    </w:pPr>
    <w:r>
      <w:rPr>
        <w:rFonts w:cs="Arial" w:ascii="Arial" w:hAnsi="Arial"/>
        <w:sz w:val="14"/>
        <w:lang w:eastAsia="ar-SA"/>
      </w:rPr>
      <w:t>CNPJ 44.239.770/0001-67 - I.E.: Isenta</w:t>
    </w:r>
  </w:p>
  <w:p>
    <w:pPr>
      <w:pStyle w:val="Normal"/>
      <w:pBdr>
        <w:bottom w:val="single" w:sz="8" w:space="2" w:color="000000"/>
      </w:pBdr>
      <w:tabs>
        <w:tab w:val="clear" w:pos="709"/>
        <w:tab w:val="left" w:pos="0" w:leader="none"/>
      </w:tabs>
      <w:jc w:val="center"/>
      <w:rPr>
        <w:rFonts w:ascii="Arial" w:hAnsi="Arial" w:cs="Arial"/>
        <w:sz w:val="14"/>
        <w:szCs w:val="14"/>
      </w:rPr>
    </w:pPr>
    <w:r>
      <w:rPr>
        <w:rStyle w:val="LinkdaInternet"/>
        <w:rFonts w:cs="Arial" w:ascii="Arial" w:hAnsi="Arial"/>
        <w:color w:val="auto"/>
        <w:sz w:val="14"/>
        <w:szCs w:val="14"/>
        <w:u w:val="none"/>
      </w:rPr>
      <w:t>www.daaeararaquara.com.br</w:t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Ttulo1"/>
      <w:numPr>
        <w:ilvl w:val="0"/>
        <w:numId w:val="2"/>
      </w:numPr>
      <w:snapToGrid w:val="false"/>
      <w:jc w:val="center"/>
      <w:rPr>
        <w:rFonts w:ascii="Arial" w:hAnsi="Arial" w:cs="Arial"/>
      </w:rPr>
    </w:pPr>
    <w:r>
      <w:drawing>
        <wp:anchor behindDoc="1" distT="0" distB="0" distL="0" distR="0" simplePos="0" locked="0" layoutInCell="0" allowOverlap="1" relativeHeight="2">
          <wp:simplePos x="0" y="0"/>
          <wp:positionH relativeFrom="column">
            <wp:align>left</wp:align>
          </wp:positionH>
          <wp:positionV relativeFrom="paragraph">
            <wp:posOffset>37465</wp:posOffset>
          </wp:positionV>
          <wp:extent cx="443865" cy="568960"/>
          <wp:effectExtent l="0" t="0" r="0" b="0"/>
          <wp:wrapNone/>
          <wp:docPr id="3" name="Imagem 6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m 6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43865" cy="5689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  <w:drawing>
        <wp:anchor behindDoc="1" distT="0" distB="0" distL="114300" distR="0" simplePos="0" locked="0" layoutInCell="0" allowOverlap="1" relativeHeight="3">
          <wp:simplePos x="0" y="0"/>
          <wp:positionH relativeFrom="margin">
            <wp:align>right</wp:align>
          </wp:positionH>
          <wp:positionV relativeFrom="paragraph">
            <wp:posOffset>13970</wp:posOffset>
          </wp:positionV>
          <wp:extent cx="502285" cy="539750"/>
          <wp:effectExtent l="0" t="0" r="0" b="0"/>
          <wp:wrapSquare wrapText="bothSides"/>
          <wp:docPr id="4" name="Figura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Figura1" descr="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502285" cy="5397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cs="Arial" w:ascii="Arial" w:hAnsi="Arial"/>
        <w:lang w:eastAsia="ar-SA"/>
      </w:rPr>
      <w:t>D</w:t>
    </w:r>
    <w:r>
      <w:rPr>
        <w:rFonts w:cs="Arial" w:ascii="Arial" w:hAnsi="Arial"/>
        <w:lang w:eastAsia="ar-SA"/>
      </w:rPr>
      <w:t xml:space="preserve">epartamento Autônomo de Água e </w:t>
    </w:r>
    <w:r>
      <w:rPr>
        <w:rFonts w:cs="Arial" w:ascii="Arial" w:hAnsi="Arial"/>
      </w:rPr>
      <w:t>Esgotos</w:t>
    </w:r>
  </w:p>
  <w:p>
    <w:pPr>
      <w:pStyle w:val="Normal"/>
      <w:jc w:val="center"/>
      <w:rPr>
        <w:rFonts w:ascii="Arial" w:hAnsi="Arial" w:cs="Arial"/>
        <w:sz w:val="14"/>
        <w:lang w:eastAsia="ar-SA"/>
      </w:rPr>
    </w:pPr>
    <w:r>
      <w:rPr>
        <w:rFonts w:cs="Arial" w:ascii="Arial" w:hAnsi="Arial"/>
        <w:sz w:val="14"/>
        <w:lang w:eastAsia="ar-SA"/>
      </w:rPr>
      <w:t>Rua Domingos Barbieri, 100 – Caixa Postal: 380 – CEP: 14802-510 – Araraquara-SP</w:t>
    </w:r>
  </w:p>
  <w:p>
    <w:pPr>
      <w:pStyle w:val="Normal"/>
      <w:jc w:val="center"/>
      <w:rPr>
        <w:rFonts w:ascii="Arial" w:hAnsi="Arial" w:cs="Arial"/>
        <w:sz w:val="14"/>
        <w:lang w:eastAsia="ar-SA"/>
      </w:rPr>
    </w:pPr>
    <w:r>
      <w:rPr>
        <w:rFonts w:cs="Arial" w:ascii="Arial" w:hAnsi="Arial"/>
        <w:sz w:val="14"/>
        <w:lang w:eastAsia="ar-SA"/>
      </w:rPr>
      <w:t>Fone: (16) 3324</w:t>
    </w:r>
    <w:r>
      <w:rPr>
        <w:rFonts w:eastAsia="Arial" w:cs="Arial" w:ascii="Arial" w:hAnsi="Arial"/>
        <w:sz w:val="14"/>
        <w:lang w:eastAsia="ar-SA"/>
      </w:rPr>
      <w:t>-</w:t>
    </w:r>
    <w:r>
      <w:rPr>
        <w:rFonts w:cs="Arial" w:ascii="Arial" w:hAnsi="Arial"/>
        <w:sz w:val="14"/>
        <w:lang w:eastAsia="ar-SA"/>
      </w:rPr>
      <w:t>9555 –</w:t>
    </w:r>
    <w:r>
      <w:rPr>
        <w:rFonts w:eastAsia="Arial" w:cs="Arial" w:ascii="Arial" w:hAnsi="Arial"/>
        <w:sz w:val="14"/>
        <w:lang w:eastAsia="ar-SA"/>
      </w:rPr>
      <w:t xml:space="preserve"> Atendimento: </w:t>
    </w:r>
    <w:r>
      <w:rPr>
        <w:rFonts w:cs="Arial" w:ascii="Arial" w:hAnsi="Arial"/>
        <w:sz w:val="14"/>
        <w:lang w:eastAsia="ar-SA"/>
      </w:rPr>
      <w:t>0800 602-2324</w:t>
    </w:r>
  </w:p>
  <w:p>
    <w:pPr>
      <w:pStyle w:val="Normal"/>
      <w:jc w:val="center"/>
      <w:rPr>
        <w:rFonts w:ascii="Arial" w:hAnsi="Arial" w:cs="Arial"/>
        <w:sz w:val="14"/>
        <w:lang w:eastAsia="ar-SA"/>
      </w:rPr>
    </w:pPr>
    <w:r>
      <w:rPr>
        <w:rFonts w:cs="Arial" w:ascii="Arial" w:hAnsi="Arial"/>
        <w:sz w:val="14"/>
        <w:lang w:eastAsia="ar-SA"/>
      </w:rPr>
      <w:t>CNPJ 44.239.770/0001-67 - I.E.: Isento</w:t>
    </w:r>
  </w:p>
  <w:p>
    <w:pPr>
      <w:pStyle w:val="Normal"/>
      <w:pBdr>
        <w:bottom w:val="single" w:sz="8" w:space="2" w:color="000000"/>
      </w:pBdr>
      <w:jc w:val="center"/>
      <w:rPr>
        <w:rFonts w:ascii="Arial" w:hAnsi="Arial" w:cs="Arial"/>
        <w:sz w:val="14"/>
        <w:szCs w:val="14"/>
      </w:rPr>
    </w:pPr>
    <w:r>
      <w:rPr>
        <w:rStyle w:val="LinkdaInternet"/>
        <w:rFonts w:cs="Arial" w:ascii="Arial" w:hAnsi="Arial"/>
        <w:color w:val="auto"/>
        <w:sz w:val="14"/>
        <w:szCs w:val="14"/>
        <w:u w:val="none"/>
      </w:rPr>
      <w:t>www.daaeararaquara.com.br</w: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Ttulo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pStyle w:val="Ttulo2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5"/>
  <w:defaultTabStop w:val="709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hyphenationZone w:val="425"/>
  <w:themeFontLang w:val="pt-B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t-BR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0" w:semiHidden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Title" w:uiPriority="10" w:semiHidden="0" w:unhideWhenUsed="0" w:qFormat="1"/>
    <w:lsdException w:name="Default Paragraph Font" w:uiPriority="1"/>
    <w:lsdException w:name="Body Text" w:uiPriority="0"/>
    <w:lsdException w:name="Subtitle" w:uiPriority="11" w:semiHidden="0" w:unhideWhenUsed="0" w:qFormat="1"/>
    <w:lsdException w:name="Body Text 2" w:uiPriority="0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5f46a2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pt-BR" w:eastAsia="pt-BR" w:bidi="ar-SA"/>
    </w:rPr>
  </w:style>
  <w:style w:type="paragraph" w:styleId="Ttulo1">
    <w:name w:val="Heading 1"/>
    <w:basedOn w:val="Normal"/>
    <w:next w:val="Normal"/>
    <w:link w:val="Ttulo1Char"/>
    <w:qFormat/>
    <w:rsid w:val="005f46a2"/>
    <w:pPr>
      <w:keepNext w:val="true"/>
      <w:numPr>
        <w:ilvl w:val="0"/>
        <w:numId w:val="1"/>
      </w:numPr>
      <w:outlineLvl w:val="0"/>
    </w:pPr>
    <w:rPr>
      <w:b/>
      <w:bCs/>
    </w:rPr>
  </w:style>
  <w:style w:type="paragraph" w:styleId="Ttulo2">
    <w:name w:val="Heading 2"/>
    <w:basedOn w:val="Normal"/>
    <w:next w:val="Normal"/>
    <w:link w:val="Ttulo2Char"/>
    <w:qFormat/>
    <w:rsid w:val="005f46a2"/>
    <w:pPr>
      <w:keepNext w:val="true"/>
      <w:numPr>
        <w:ilvl w:val="1"/>
        <w:numId w:val="1"/>
      </w:numPr>
      <w:tabs>
        <w:tab w:val="clear" w:pos="709"/>
        <w:tab w:val="left" w:pos="2268" w:leader="none"/>
      </w:tabs>
      <w:jc w:val="center"/>
      <w:outlineLvl w:val="1"/>
    </w:pPr>
    <w:rPr>
      <w:b/>
      <w:bCs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abealhoChar" w:customStyle="1">
    <w:name w:val="Cabeçalho Char"/>
    <w:basedOn w:val="DefaultParagraphFont"/>
    <w:link w:val="Cabealho"/>
    <w:qFormat/>
    <w:rsid w:val="005f46a2"/>
    <w:rPr/>
  </w:style>
  <w:style w:type="character" w:styleId="RodapChar" w:customStyle="1">
    <w:name w:val="Rodapé Char"/>
    <w:basedOn w:val="DefaultParagraphFont"/>
    <w:link w:val="Rodap"/>
    <w:uiPriority w:val="99"/>
    <w:qFormat/>
    <w:rsid w:val="005f46a2"/>
    <w:rPr/>
  </w:style>
  <w:style w:type="character" w:styleId="Ttulo1Char" w:customStyle="1">
    <w:name w:val="Título 1 Char"/>
    <w:basedOn w:val="DefaultParagraphFont"/>
    <w:link w:val="Ttulo1"/>
    <w:qFormat/>
    <w:rsid w:val="005f46a2"/>
    <w:rPr>
      <w:rFonts w:ascii="Times New Roman" w:hAnsi="Times New Roman" w:eastAsia="Times New Roman" w:cs="Times New Roman"/>
      <w:b/>
      <w:bCs/>
      <w:sz w:val="24"/>
      <w:szCs w:val="24"/>
      <w:lang w:eastAsia="pt-BR"/>
    </w:rPr>
  </w:style>
  <w:style w:type="character" w:styleId="Ttulo2Char" w:customStyle="1">
    <w:name w:val="Título 2 Char"/>
    <w:basedOn w:val="DefaultParagraphFont"/>
    <w:link w:val="Ttulo2"/>
    <w:qFormat/>
    <w:rsid w:val="005f46a2"/>
    <w:rPr>
      <w:rFonts w:ascii="Times New Roman" w:hAnsi="Times New Roman" w:eastAsia="Times New Roman" w:cs="Times New Roman"/>
      <w:b/>
      <w:bCs/>
      <w:sz w:val="24"/>
      <w:szCs w:val="24"/>
      <w:lang w:eastAsia="pt-BR"/>
    </w:rPr>
  </w:style>
  <w:style w:type="character" w:styleId="LinkdaInternet">
    <w:name w:val="Link da Internet"/>
    <w:basedOn w:val="DefaultParagraphFont"/>
    <w:uiPriority w:val="99"/>
    <w:unhideWhenUsed/>
    <w:rsid w:val="007f6571"/>
    <w:rPr>
      <w:color w:val="0000FF" w:themeColor="hyperlink"/>
      <w:u w:val="single"/>
    </w:rPr>
  </w:style>
  <w:style w:type="character" w:styleId="TextodebaloChar" w:customStyle="1">
    <w:name w:val="Texto de balão Char"/>
    <w:basedOn w:val="DefaultParagraphFont"/>
    <w:link w:val="Textodebalo"/>
    <w:uiPriority w:val="99"/>
    <w:semiHidden/>
    <w:qFormat/>
    <w:rsid w:val="005f46a2"/>
    <w:rPr>
      <w:rFonts w:ascii="Tahoma" w:hAnsi="Tahoma" w:cs="Tahoma"/>
      <w:sz w:val="16"/>
      <w:szCs w:val="16"/>
    </w:rPr>
  </w:style>
  <w:style w:type="character" w:styleId="CorpodetextoChar" w:customStyle="1">
    <w:name w:val="Corpo de texto Char"/>
    <w:basedOn w:val="DefaultParagraphFont"/>
    <w:link w:val="Corpodetexto"/>
    <w:semiHidden/>
    <w:qFormat/>
    <w:rsid w:val="00e91fa3"/>
    <w:rPr>
      <w:rFonts w:ascii="Arial" w:hAnsi="Arial" w:eastAsia="Times New Roman" w:cs="Times New Roman"/>
      <w:szCs w:val="20"/>
      <w:lang w:eastAsia="pt-BR"/>
    </w:rPr>
  </w:style>
  <w:style w:type="character" w:styleId="Corpodetexto2Char" w:customStyle="1">
    <w:name w:val="Corpo de texto 2 Char"/>
    <w:basedOn w:val="DefaultParagraphFont"/>
    <w:link w:val="Corpodetexto2"/>
    <w:semiHidden/>
    <w:qFormat/>
    <w:rsid w:val="00e91fa3"/>
    <w:rPr>
      <w:rFonts w:ascii="Arial" w:hAnsi="Arial" w:eastAsia="Times New Roman" w:cs="Times New Roman"/>
      <w:szCs w:val="20"/>
      <w:lang w:eastAsia="pt-BR"/>
    </w:rPr>
  </w:style>
  <w:style w:type="character" w:styleId="TextodenotaderodapChar" w:customStyle="1">
    <w:name w:val="Texto de nota de rodapé Char"/>
    <w:basedOn w:val="DefaultParagraphFont"/>
    <w:link w:val="Textodenotaderodap"/>
    <w:semiHidden/>
    <w:qFormat/>
    <w:rsid w:val="00e91fa3"/>
    <w:rPr>
      <w:rFonts w:ascii="Times New Roman" w:hAnsi="Times New Roman" w:eastAsia="Times New Roman" w:cs="Times New Roman"/>
      <w:sz w:val="20"/>
      <w:szCs w:val="20"/>
      <w:lang w:eastAsia="pt-BR"/>
    </w:rPr>
  </w:style>
  <w:style w:type="character" w:styleId="Ncoradanotaderodap" w:customStyle="1">
    <w:name w:val="Âncora da nota de rodapé"/>
    <w:rPr>
      <w:vertAlign w:val="superscript"/>
    </w:rPr>
  </w:style>
  <w:style w:type="character" w:styleId="FootnoteCharacters" w:customStyle="1">
    <w:name w:val="Footnote Characters"/>
    <w:basedOn w:val="DefaultParagraphFont"/>
    <w:semiHidden/>
    <w:qFormat/>
    <w:rsid w:val="00e91fa3"/>
    <w:rPr>
      <w:vertAlign w:val="superscript"/>
    </w:rPr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otexto">
    <w:name w:val="Body Text"/>
    <w:basedOn w:val="Normal"/>
    <w:link w:val="CorpodetextoChar"/>
    <w:semiHidden/>
    <w:rsid w:val="00e91fa3"/>
    <w:pPr>
      <w:suppressAutoHyphens w:val="false"/>
      <w:spacing w:lineRule="auto" w:line="360" w:before="0" w:after="120"/>
      <w:ind w:firstLine="2835"/>
      <w:jc w:val="both"/>
    </w:pPr>
    <w:rPr>
      <w:rFonts w:ascii="Arial" w:hAnsi="Arial"/>
      <w:sz w:val="22"/>
      <w:szCs w:val="20"/>
    </w:rPr>
  </w:style>
  <w:style w:type="paragraph" w:styleId="Lista">
    <w:name w:val="List"/>
    <w:basedOn w:val="Corpodotexto"/>
    <w:pPr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 w:customStyle="1">
    <w:name w:val="Índice"/>
    <w:basedOn w:val="Normal"/>
    <w:qFormat/>
    <w:pPr>
      <w:suppressLineNumbers/>
    </w:pPr>
    <w:rPr>
      <w:rFonts w:cs="Arial"/>
    </w:rPr>
  </w:style>
  <w:style w:type="paragraph" w:styleId="Ttulododocumento">
    <w:name w:val="Title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styleId="CabealhoeRodap">
    <w:name w:val="Cabeçalho e Rodapé"/>
    <w:basedOn w:val="Normal"/>
    <w:qFormat/>
    <w:pPr/>
    <w:rPr/>
  </w:style>
  <w:style w:type="paragraph" w:styleId="Cabealho">
    <w:name w:val="Header"/>
    <w:basedOn w:val="Normal"/>
    <w:link w:val="CabealhoChar"/>
    <w:unhideWhenUsed/>
    <w:rsid w:val="005f46a2"/>
    <w:pPr>
      <w:tabs>
        <w:tab w:val="clear" w:pos="709"/>
        <w:tab w:val="center" w:pos="4252" w:leader="none"/>
        <w:tab w:val="right" w:pos="8504" w:leader="none"/>
      </w:tabs>
    </w:pPr>
    <w:rPr/>
  </w:style>
  <w:style w:type="paragraph" w:styleId="Rodap">
    <w:name w:val="Footer"/>
    <w:basedOn w:val="Normal"/>
    <w:link w:val="RodapChar"/>
    <w:uiPriority w:val="99"/>
    <w:unhideWhenUsed/>
    <w:rsid w:val="005f46a2"/>
    <w:pPr>
      <w:tabs>
        <w:tab w:val="clear" w:pos="709"/>
        <w:tab w:val="center" w:pos="4252" w:leader="none"/>
        <w:tab w:val="right" w:pos="8504" w:leader="none"/>
      </w:tabs>
    </w:pPr>
    <w:rPr/>
  </w:style>
  <w:style w:type="paragraph" w:styleId="BalloonText">
    <w:name w:val="Balloon Text"/>
    <w:basedOn w:val="Normal"/>
    <w:link w:val="TextodebaloChar"/>
    <w:uiPriority w:val="99"/>
    <w:semiHidden/>
    <w:unhideWhenUsed/>
    <w:qFormat/>
    <w:rsid w:val="005f46a2"/>
    <w:pPr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90975"/>
    <w:pPr>
      <w:spacing w:before="0" w:after="0"/>
      <w:ind w:left="720" w:hanging="0"/>
      <w:contextualSpacing/>
    </w:pPr>
    <w:rPr/>
  </w:style>
  <w:style w:type="paragraph" w:styleId="BodyText2">
    <w:name w:val="Body Text 2"/>
    <w:basedOn w:val="Normal"/>
    <w:link w:val="Corpodetexto2Char"/>
    <w:semiHidden/>
    <w:qFormat/>
    <w:rsid w:val="00e91fa3"/>
    <w:pPr>
      <w:suppressAutoHyphens w:val="false"/>
      <w:spacing w:lineRule="auto" w:line="360"/>
      <w:jc w:val="both"/>
    </w:pPr>
    <w:rPr>
      <w:rFonts w:ascii="Arial" w:hAnsi="Arial"/>
      <w:sz w:val="22"/>
      <w:szCs w:val="20"/>
    </w:rPr>
  </w:style>
  <w:style w:type="paragraph" w:styleId="Notaderodap">
    <w:name w:val="Footnote Text"/>
    <w:basedOn w:val="Normal"/>
    <w:link w:val="TextodenotaderodapChar"/>
    <w:semiHidden/>
    <w:rsid w:val="00e91fa3"/>
    <w:pPr>
      <w:suppressAutoHyphens w:val="false"/>
    </w:pPr>
    <w:rPr>
      <w:sz w:val="20"/>
      <w:szCs w:val="20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comgrade">
    <w:name w:val="Table Grid"/>
    <w:basedOn w:val="Tabelanormal"/>
    <w:uiPriority w:val="59"/>
    <w:rsid w:val="001d3fdb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protocolo@daaeararaquara.com.br" TargetMode="External"/><Relationship Id="rId3" Type="http://schemas.openxmlformats.org/officeDocument/2006/relationships/header" Target="header1.xml"/><Relationship Id="rId4" Type="http://schemas.openxmlformats.org/officeDocument/2006/relationships/header" Target="header2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numbering" Target="numbering.xml"/><Relationship Id="rId8" Type="http://schemas.openxmlformats.org/officeDocument/2006/relationships/fontTable" Target="fontTable.xml"/><Relationship Id="rId9" Type="http://schemas.openxmlformats.org/officeDocument/2006/relationships/settings" Target="settings.xml"/><Relationship Id="rId10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jpeg"/><Relationship Id="rId2" Type="http://schemas.openxmlformats.org/officeDocument/2006/relationships/image" Target="media/image2.jpeg"/>
</Relationships>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3.jpeg"/><Relationship Id="rId2" Type="http://schemas.openxmlformats.org/officeDocument/2006/relationships/image" Target="media/image4.jpeg"/>
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909</TotalTime>
  <Application>LibreOffice/7.0.6.2$Windows_X86_64 LibreOffice_project/144abb84a525d8e30c9dbbefa69cbbf2d8d4ae3b</Application>
  <AppVersion>15.0000</AppVersion>
  <Pages>1</Pages>
  <Words>205</Words>
  <Characters>1234</Characters>
  <CharactersWithSpaces>1427</CharactersWithSpaces>
  <Paragraphs>24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2022-05-18T14:13:00Z</dcterms:created>
  <dc:creator>Welington José Rocha dos Santos</dc:creator>
  <dc:description/>
  <dc:language>pt-BR</dc:language>
  <cp:lastModifiedBy/>
  <cp:lastPrinted>2024-03-12T09:43:52Z</cp:lastPrinted>
  <dcterms:modified xsi:type="dcterms:W3CDTF">2024-04-08T11:28:33Z</dcterms:modified>
  <cp:revision>28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